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C30" w:rsidRDefault="00B62EAB" w:rsidP="005E4F6D">
      <w:pPr>
        <w:rPr>
          <w:rFonts w:ascii="Arial" w:hAnsi="Arial" w:cs="Arial"/>
          <w:b/>
          <w:sz w:val="24"/>
          <w:szCs w:val="24"/>
        </w:rPr>
      </w:pPr>
      <w:r>
        <w:rPr>
          <w:noProof/>
          <w:lang w:eastAsia="en-GB"/>
        </w:rPr>
        <w:drawing>
          <wp:anchor distT="0" distB="0" distL="114300" distR="114300" simplePos="0" relativeHeight="251659264" behindDoc="1" locked="0" layoutInCell="1" allowOverlap="1">
            <wp:simplePos x="0" y="0"/>
            <wp:positionH relativeFrom="margin">
              <wp:posOffset>2722880</wp:posOffset>
            </wp:positionH>
            <wp:positionV relativeFrom="paragraph">
              <wp:posOffset>0</wp:posOffset>
            </wp:positionV>
            <wp:extent cx="1247775" cy="1101090"/>
            <wp:effectExtent l="0" t="0" r="9525" b="3810"/>
            <wp:wrapTight wrapText="bothSides">
              <wp:wrapPolygon edited="0">
                <wp:start x="0" y="0"/>
                <wp:lineTo x="0" y="21301"/>
                <wp:lineTo x="21435" y="21301"/>
                <wp:lineTo x="21435" y="0"/>
                <wp:lineTo x="0" y="0"/>
              </wp:wrapPolygon>
            </wp:wrapTight>
            <wp:docPr id="3" name="Picture 3" descr="http://itchyrobot.co.uk/wp-content/uploads/2018/01/newportprimarylogooutlined.jpg"/>
            <wp:cNvGraphicFramePr/>
            <a:graphic xmlns:a="http://schemas.openxmlformats.org/drawingml/2006/main">
              <a:graphicData uri="http://schemas.openxmlformats.org/drawingml/2006/picture">
                <pic:pic xmlns:pic="http://schemas.openxmlformats.org/drawingml/2006/picture">
                  <pic:nvPicPr>
                    <pic:cNvPr id="1" name="Picture 1" descr="http://itchyrobot.co.uk/wp-content/uploads/2018/01/newportprimarylogooutlined.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101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F6D" w:rsidRPr="00425C72" w:rsidRDefault="005E4F6D" w:rsidP="005E4F6D">
      <w:pPr>
        <w:rPr>
          <w:rFonts w:ascii="Arial" w:hAnsi="Arial" w:cs="Arial"/>
          <w:b/>
          <w:sz w:val="24"/>
          <w:szCs w:val="24"/>
        </w:rPr>
      </w:pPr>
    </w:p>
    <w:p w:rsidR="00B05353" w:rsidRDefault="00B05353" w:rsidP="00425C72">
      <w:pPr>
        <w:jc w:val="center"/>
        <w:rPr>
          <w:rFonts w:ascii="Arial" w:hAnsi="Arial" w:cs="Arial"/>
          <w:b/>
          <w:sz w:val="24"/>
          <w:szCs w:val="24"/>
        </w:rPr>
      </w:pPr>
    </w:p>
    <w:p w:rsidR="00B05353" w:rsidRDefault="00B05353" w:rsidP="00425C72">
      <w:pPr>
        <w:jc w:val="center"/>
        <w:rPr>
          <w:rFonts w:ascii="Arial" w:hAnsi="Arial" w:cs="Arial"/>
          <w:b/>
          <w:sz w:val="24"/>
          <w:szCs w:val="24"/>
        </w:rPr>
      </w:pPr>
    </w:p>
    <w:p w:rsidR="00CE3701" w:rsidRPr="00906EFA" w:rsidRDefault="005E4F6D" w:rsidP="00425C72">
      <w:pPr>
        <w:jc w:val="center"/>
        <w:rPr>
          <w:rFonts w:ascii="Arial" w:hAnsi="Arial" w:cs="Arial"/>
          <w:b/>
          <w:sz w:val="24"/>
          <w:szCs w:val="24"/>
        </w:rPr>
      </w:pPr>
      <w:r w:rsidRPr="00906EFA">
        <w:rPr>
          <w:rFonts w:ascii="Arial" w:hAnsi="Arial" w:cs="Arial"/>
          <w:b/>
          <w:sz w:val="24"/>
          <w:szCs w:val="24"/>
        </w:rPr>
        <w:t>SPECIAL EDUCATIONAL NEEDS AND INCLUSION POLICY</w:t>
      </w:r>
    </w:p>
    <w:p w:rsidR="00F17C30" w:rsidRPr="00425C72" w:rsidRDefault="00F17C30" w:rsidP="00425C72">
      <w:pPr>
        <w:pStyle w:val="NoSpacing"/>
        <w:spacing w:line="276" w:lineRule="auto"/>
        <w:jc w:val="both"/>
        <w:rPr>
          <w:rFonts w:ascii="Arial" w:hAnsi="Arial" w:cs="Arial"/>
          <w:b/>
          <w:sz w:val="24"/>
          <w:szCs w:val="24"/>
        </w:rPr>
      </w:pPr>
      <w:r w:rsidRPr="00425C72">
        <w:rPr>
          <w:rFonts w:ascii="Arial" w:hAnsi="Arial" w:cs="Arial"/>
          <w:b/>
          <w:sz w:val="24"/>
          <w:szCs w:val="24"/>
        </w:rPr>
        <w:t>1.</w:t>
      </w:r>
      <w:r w:rsidR="00BE26B1">
        <w:rPr>
          <w:rFonts w:ascii="Arial" w:hAnsi="Arial" w:cs="Arial"/>
          <w:b/>
          <w:sz w:val="24"/>
          <w:szCs w:val="24"/>
        </w:rPr>
        <w:t>0</w:t>
      </w:r>
      <w:r w:rsidRPr="00425C72">
        <w:rPr>
          <w:rFonts w:ascii="Arial" w:hAnsi="Arial" w:cs="Arial"/>
          <w:b/>
          <w:sz w:val="24"/>
          <w:szCs w:val="24"/>
        </w:rPr>
        <w:tab/>
        <w:t>Introduction</w:t>
      </w:r>
    </w:p>
    <w:p w:rsidR="00F17C30" w:rsidRPr="00425C72" w:rsidRDefault="00F17C30" w:rsidP="00425C72">
      <w:pPr>
        <w:autoSpaceDE w:val="0"/>
        <w:autoSpaceDN w:val="0"/>
        <w:adjustRightInd w:val="0"/>
        <w:spacing w:after="0"/>
        <w:ind w:left="360"/>
        <w:jc w:val="both"/>
        <w:rPr>
          <w:rFonts w:ascii="Arial" w:hAnsi="Arial" w:cs="Arial"/>
          <w:bCs/>
          <w:iCs/>
          <w:sz w:val="24"/>
          <w:szCs w:val="24"/>
        </w:rPr>
      </w:pPr>
    </w:p>
    <w:p w:rsidR="00F17C30" w:rsidRPr="00425C72" w:rsidRDefault="00F17C30" w:rsidP="00425C72">
      <w:pPr>
        <w:jc w:val="both"/>
        <w:rPr>
          <w:rFonts w:ascii="Arial" w:hAnsi="Arial" w:cs="Arial"/>
          <w:color w:val="000000"/>
          <w:sz w:val="24"/>
          <w:szCs w:val="24"/>
        </w:rPr>
      </w:pPr>
      <w:r w:rsidRPr="00425C72">
        <w:rPr>
          <w:rFonts w:ascii="Arial" w:hAnsi="Arial" w:cs="Arial"/>
          <w:bCs/>
          <w:iCs/>
          <w:sz w:val="24"/>
          <w:szCs w:val="24"/>
        </w:rPr>
        <w:t xml:space="preserve">This </w:t>
      </w:r>
      <w:r w:rsidRPr="00425C72">
        <w:rPr>
          <w:rStyle w:val="Strong"/>
          <w:rFonts w:ascii="Arial" w:hAnsi="Arial" w:cs="Arial"/>
          <w:b w:val="0"/>
          <w:color w:val="000000"/>
          <w:sz w:val="24"/>
          <w:szCs w:val="24"/>
        </w:rPr>
        <w:t>Policy is to promote the successful inclusion of pupils with special educational needs and disabilities at Newport Primary School.</w:t>
      </w:r>
      <w:r w:rsidRPr="00425C72">
        <w:rPr>
          <w:rFonts w:ascii="Arial" w:hAnsi="Arial" w:cs="Arial"/>
          <w:color w:val="000000"/>
          <w:sz w:val="24"/>
          <w:szCs w:val="24"/>
        </w:rPr>
        <w:t xml:space="preserve">  </w:t>
      </w:r>
      <w:r w:rsidRPr="00425C72">
        <w:rPr>
          <w:rFonts w:ascii="Arial" w:hAnsi="Arial" w:cs="Arial"/>
          <w:bCs/>
          <w:iCs/>
          <w:sz w:val="24"/>
          <w:szCs w:val="24"/>
        </w:rPr>
        <w:t xml:space="preserve">It was formulated in consultation with the staff and Governors in </w:t>
      </w:r>
      <w:proofErr w:type="gramStart"/>
      <w:r w:rsidR="00615D17" w:rsidRPr="00425C72">
        <w:rPr>
          <w:rFonts w:ascii="Arial" w:hAnsi="Arial" w:cs="Arial"/>
          <w:bCs/>
          <w:iCs/>
          <w:sz w:val="24"/>
          <w:szCs w:val="24"/>
        </w:rPr>
        <w:t>Autumn</w:t>
      </w:r>
      <w:proofErr w:type="gramEnd"/>
      <w:r w:rsidR="005E4F6D">
        <w:rPr>
          <w:rFonts w:ascii="Arial" w:hAnsi="Arial" w:cs="Arial"/>
          <w:bCs/>
          <w:iCs/>
          <w:sz w:val="24"/>
          <w:szCs w:val="24"/>
        </w:rPr>
        <w:t xml:space="preserve"> 2016</w:t>
      </w:r>
      <w:r w:rsidRPr="00425C72">
        <w:rPr>
          <w:rFonts w:ascii="Arial" w:hAnsi="Arial" w:cs="Arial"/>
          <w:bCs/>
          <w:iCs/>
          <w:sz w:val="24"/>
          <w:szCs w:val="24"/>
        </w:rPr>
        <w:t xml:space="preserve">. </w:t>
      </w:r>
      <w:r w:rsidR="00615D17" w:rsidRPr="00425C72">
        <w:rPr>
          <w:rFonts w:ascii="Arial" w:hAnsi="Arial" w:cs="Arial"/>
          <w:bCs/>
          <w:iCs/>
          <w:sz w:val="24"/>
          <w:szCs w:val="24"/>
        </w:rPr>
        <w:t xml:space="preserve"> I</w:t>
      </w:r>
      <w:r w:rsidRPr="00425C72">
        <w:rPr>
          <w:rFonts w:ascii="Arial" w:hAnsi="Arial" w:cs="Arial"/>
          <w:bCs/>
          <w:iCs/>
          <w:sz w:val="24"/>
          <w:szCs w:val="24"/>
        </w:rPr>
        <w:t xml:space="preserve">t will be reviewed annually or as necessary.  </w:t>
      </w:r>
    </w:p>
    <w:p w:rsidR="00F17C30" w:rsidRPr="00425C72" w:rsidRDefault="00F17C30" w:rsidP="00425C72">
      <w:pPr>
        <w:autoSpaceDE w:val="0"/>
        <w:autoSpaceDN w:val="0"/>
        <w:adjustRightInd w:val="0"/>
        <w:spacing w:after="0"/>
        <w:jc w:val="both"/>
        <w:rPr>
          <w:rFonts w:ascii="Arial" w:hAnsi="Arial" w:cs="Arial"/>
          <w:bCs/>
          <w:iCs/>
          <w:sz w:val="24"/>
          <w:szCs w:val="24"/>
        </w:rPr>
      </w:pPr>
    </w:p>
    <w:p w:rsidR="00F17C30" w:rsidRPr="00425C72" w:rsidRDefault="00F17C30" w:rsidP="005E4F6D">
      <w:pPr>
        <w:tabs>
          <w:tab w:val="left" w:pos="720"/>
          <w:tab w:val="left" w:pos="1440"/>
          <w:tab w:val="left" w:pos="8165"/>
        </w:tabs>
        <w:autoSpaceDE w:val="0"/>
        <w:autoSpaceDN w:val="0"/>
        <w:adjustRightInd w:val="0"/>
        <w:spacing w:after="0"/>
        <w:jc w:val="both"/>
        <w:rPr>
          <w:rFonts w:ascii="Arial" w:hAnsi="Arial" w:cs="Arial"/>
          <w:b/>
          <w:bCs/>
          <w:iCs/>
          <w:sz w:val="24"/>
          <w:szCs w:val="24"/>
        </w:rPr>
      </w:pPr>
      <w:r w:rsidRPr="00425C72">
        <w:rPr>
          <w:rFonts w:ascii="Arial" w:hAnsi="Arial" w:cs="Arial"/>
          <w:b/>
          <w:bCs/>
          <w:iCs/>
          <w:sz w:val="24"/>
          <w:szCs w:val="24"/>
        </w:rPr>
        <w:t>1.1</w:t>
      </w:r>
      <w:r w:rsidRPr="00425C72">
        <w:rPr>
          <w:rFonts w:ascii="Arial" w:hAnsi="Arial" w:cs="Arial"/>
          <w:b/>
          <w:bCs/>
          <w:iCs/>
          <w:sz w:val="24"/>
          <w:szCs w:val="24"/>
        </w:rPr>
        <w:tab/>
      </w:r>
      <w:r w:rsidR="00165B78" w:rsidRPr="00425C72">
        <w:rPr>
          <w:rFonts w:ascii="Arial" w:hAnsi="Arial" w:cs="Arial"/>
          <w:b/>
          <w:bCs/>
          <w:iCs/>
          <w:sz w:val="24"/>
          <w:szCs w:val="24"/>
        </w:rPr>
        <w:t>Rationale</w:t>
      </w:r>
      <w:r w:rsidR="005E4F6D">
        <w:rPr>
          <w:rFonts w:ascii="Arial" w:hAnsi="Arial" w:cs="Arial"/>
          <w:b/>
          <w:bCs/>
          <w:iCs/>
          <w:sz w:val="24"/>
          <w:szCs w:val="24"/>
        </w:rPr>
        <w:tab/>
      </w:r>
    </w:p>
    <w:p w:rsidR="00165B78" w:rsidRPr="00425C72" w:rsidRDefault="00165B78" w:rsidP="00425C72">
      <w:pPr>
        <w:spacing w:before="240"/>
        <w:jc w:val="both"/>
        <w:rPr>
          <w:rFonts w:ascii="Arial" w:hAnsi="Arial" w:cs="Arial"/>
          <w:bCs/>
          <w:iCs/>
          <w:sz w:val="24"/>
          <w:szCs w:val="24"/>
        </w:rPr>
      </w:pPr>
      <w:r w:rsidRPr="00425C72">
        <w:rPr>
          <w:rFonts w:ascii="Arial" w:hAnsi="Arial" w:cs="Arial"/>
          <w:bCs/>
          <w:iCs/>
          <w:sz w:val="24"/>
          <w:szCs w:val="24"/>
        </w:rPr>
        <w:t>Newport Primary School is committed to providing equal access for all pupils to a broad and balanced curriculum. As a school we recognise that some pupils during their school career may have special educational needs and/or a disability and we are committed to offering an inclusive curriculum to ensure the best possible progress for all our pupils, whatever their needs or abilities.</w:t>
      </w:r>
    </w:p>
    <w:p w:rsidR="00165B78" w:rsidRPr="00425C72" w:rsidRDefault="00165B78" w:rsidP="00425C72">
      <w:pPr>
        <w:autoSpaceDE w:val="0"/>
        <w:autoSpaceDN w:val="0"/>
        <w:adjustRightInd w:val="0"/>
        <w:spacing w:after="0"/>
        <w:jc w:val="both"/>
        <w:rPr>
          <w:rFonts w:ascii="Arial" w:hAnsi="Arial" w:cs="Arial"/>
          <w:b/>
          <w:bCs/>
          <w:iCs/>
          <w:sz w:val="24"/>
          <w:szCs w:val="24"/>
        </w:rPr>
      </w:pPr>
    </w:p>
    <w:p w:rsidR="00165B78" w:rsidRPr="00425C72" w:rsidRDefault="00D909DF" w:rsidP="00425C72">
      <w:pPr>
        <w:autoSpaceDE w:val="0"/>
        <w:autoSpaceDN w:val="0"/>
        <w:adjustRightInd w:val="0"/>
        <w:spacing w:after="0"/>
        <w:jc w:val="both"/>
        <w:rPr>
          <w:rFonts w:ascii="Arial" w:hAnsi="Arial" w:cs="Arial"/>
          <w:b/>
          <w:bCs/>
          <w:iCs/>
          <w:sz w:val="24"/>
          <w:szCs w:val="24"/>
        </w:rPr>
      </w:pPr>
      <w:r w:rsidRPr="00425C72">
        <w:rPr>
          <w:rFonts w:ascii="Arial" w:hAnsi="Arial" w:cs="Arial"/>
          <w:b/>
          <w:bCs/>
          <w:iCs/>
          <w:sz w:val="24"/>
          <w:szCs w:val="24"/>
        </w:rPr>
        <w:t>2.</w:t>
      </w:r>
      <w:r w:rsidR="00BE26B1">
        <w:rPr>
          <w:rFonts w:ascii="Arial" w:hAnsi="Arial" w:cs="Arial"/>
          <w:b/>
          <w:bCs/>
          <w:iCs/>
          <w:sz w:val="24"/>
          <w:szCs w:val="24"/>
        </w:rPr>
        <w:t>0</w:t>
      </w:r>
      <w:r w:rsidRPr="00425C72">
        <w:rPr>
          <w:rFonts w:ascii="Arial" w:hAnsi="Arial" w:cs="Arial"/>
          <w:b/>
          <w:bCs/>
          <w:iCs/>
          <w:sz w:val="24"/>
          <w:szCs w:val="24"/>
        </w:rPr>
        <w:tab/>
        <w:t>Definition of Special Educational Needs and Disabilities</w:t>
      </w:r>
    </w:p>
    <w:p w:rsidR="00D909DF" w:rsidRPr="00425C72" w:rsidRDefault="00D909DF" w:rsidP="00425C72">
      <w:pPr>
        <w:autoSpaceDE w:val="0"/>
        <w:autoSpaceDN w:val="0"/>
        <w:adjustRightInd w:val="0"/>
        <w:spacing w:after="0"/>
        <w:jc w:val="both"/>
        <w:rPr>
          <w:rFonts w:ascii="Arial" w:hAnsi="Arial" w:cs="Arial"/>
          <w:b/>
          <w:bCs/>
          <w:iCs/>
          <w:sz w:val="24"/>
          <w:szCs w:val="24"/>
        </w:rPr>
      </w:pPr>
    </w:p>
    <w:p w:rsidR="00B517E3" w:rsidRPr="00B517E3" w:rsidRDefault="00B517E3" w:rsidP="00425C72">
      <w:pPr>
        <w:autoSpaceDE w:val="0"/>
        <w:autoSpaceDN w:val="0"/>
        <w:adjustRightInd w:val="0"/>
        <w:spacing w:after="0"/>
        <w:jc w:val="both"/>
        <w:rPr>
          <w:rFonts w:ascii="Arial" w:hAnsi="Arial" w:cs="Arial"/>
          <w:color w:val="000000"/>
          <w:sz w:val="24"/>
          <w:szCs w:val="24"/>
        </w:rPr>
      </w:pPr>
      <w:r w:rsidRPr="00B517E3">
        <w:rPr>
          <w:rFonts w:ascii="Arial" w:hAnsi="Arial" w:cs="Arial"/>
          <w:color w:val="000000"/>
          <w:sz w:val="24"/>
          <w:szCs w:val="24"/>
        </w:rPr>
        <w:t xml:space="preserve">At our school we use the definition for SEN and for disability from the </w:t>
      </w:r>
      <w:r w:rsidR="00425C72" w:rsidRPr="00425C72">
        <w:rPr>
          <w:rFonts w:ascii="Arial" w:hAnsi="Arial" w:cs="Arial"/>
          <w:color w:val="000000"/>
          <w:sz w:val="24"/>
          <w:szCs w:val="24"/>
        </w:rPr>
        <w:t>SEND Code of Practice 0 – 25</w:t>
      </w:r>
      <w:r w:rsidR="00425C72">
        <w:rPr>
          <w:rFonts w:ascii="Arial" w:hAnsi="Arial" w:cs="Arial"/>
          <w:color w:val="000000"/>
          <w:sz w:val="24"/>
          <w:szCs w:val="24"/>
        </w:rPr>
        <w:t xml:space="preserve"> (2014)</w:t>
      </w:r>
      <w:r w:rsidRPr="00B517E3">
        <w:rPr>
          <w:rFonts w:ascii="Arial" w:hAnsi="Arial" w:cs="Arial"/>
          <w:color w:val="000000"/>
          <w:sz w:val="24"/>
          <w:szCs w:val="24"/>
        </w:rPr>
        <w:t xml:space="preserve">. This states: </w:t>
      </w:r>
    </w:p>
    <w:p w:rsidR="00B517E3" w:rsidRPr="00425C72" w:rsidRDefault="00B517E3" w:rsidP="00425C72">
      <w:pPr>
        <w:autoSpaceDE w:val="0"/>
        <w:autoSpaceDN w:val="0"/>
        <w:adjustRightInd w:val="0"/>
        <w:spacing w:after="0"/>
        <w:jc w:val="both"/>
        <w:rPr>
          <w:rFonts w:ascii="Arial" w:hAnsi="Arial" w:cs="Arial"/>
          <w:color w:val="000000"/>
          <w:sz w:val="24"/>
          <w:szCs w:val="24"/>
        </w:rPr>
      </w:pPr>
    </w:p>
    <w:p w:rsidR="00B517E3" w:rsidRPr="00B517E3" w:rsidRDefault="00B517E3" w:rsidP="00425C72">
      <w:pPr>
        <w:autoSpaceDE w:val="0"/>
        <w:autoSpaceDN w:val="0"/>
        <w:adjustRightInd w:val="0"/>
        <w:spacing w:after="0"/>
        <w:jc w:val="both"/>
        <w:rPr>
          <w:rFonts w:ascii="Arial" w:hAnsi="Arial" w:cs="Arial"/>
          <w:color w:val="000000"/>
          <w:sz w:val="24"/>
          <w:szCs w:val="24"/>
        </w:rPr>
      </w:pPr>
      <w:r w:rsidRPr="00B517E3">
        <w:rPr>
          <w:rFonts w:ascii="Arial" w:hAnsi="Arial" w:cs="Arial"/>
          <w:color w:val="000000"/>
          <w:sz w:val="24"/>
          <w:szCs w:val="24"/>
        </w:rPr>
        <w:t xml:space="preserve">SEN: </w:t>
      </w:r>
      <w:r w:rsidRPr="00B517E3">
        <w:rPr>
          <w:rFonts w:ascii="Arial" w:hAnsi="Arial" w:cs="Arial"/>
          <w:i/>
          <w:iCs/>
          <w:color w:val="000000"/>
          <w:sz w:val="24"/>
          <w:szCs w:val="24"/>
        </w:rPr>
        <w:t xml:space="preserve">A child or young person has special educational needs if he or she has a learning difficulty or disability which calls for special educational provision to be made for him or her. A learning difficulty or disability is a </w:t>
      </w:r>
      <w:r w:rsidRPr="00B517E3">
        <w:rPr>
          <w:rFonts w:ascii="Arial" w:hAnsi="Arial" w:cs="Arial"/>
          <w:b/>
          <w:bCs/>
          <w:i/>
          <w:iCs/>
          <w:color w:val="000000"/>
          <w:sz w:val="24"/>
          <w:szCs w:val="24"/>
        </w:rPr>
        <w:t>significantly greater difficulty in learning than the majority of others of the same age</w:t>
      </w:r>
      <w:r w:rsidRPr="00B517E3">
        <w:rPr>
          <w:rFonts w:ascii="Arial" w:hAnsi="Arial" w:cs="Arial"/>
          <w:i/>
          <w:iCs/>
          <w:color w:val="000000"/>
          <w:sz w:val="24"/>
          <w:szCs w:val="24"/>
        </w:rPr>
        <w:t xml:space="preserve">. Special educational provision means </w:t>
      </w:r>
      <w:r w:rsidRPr="00B517E3">
        <w:rPr>
          <w:rFonts w:ascii="Arial" w:hAnsi="Arial" w:cs="Arial"/>
          <w:b/>
          <w:bCs/>
          <w:i/>
          <w:iCs/>
          <w:color w:val="000000"/>
          <w:sz w:val="24"/>
          <w:szCs w:val="24"/>
        </w:rPr>
        <w:t xml:space="preserve">educational or training provision that is additional to, or different from, </w:t>
      </w:r>
      <w:r w:rsidRPr="00B517E3">
        <w:rPr>
          <w:rFonts w:ascii="Arial" w:hAnsi="Arial" w:cs="Arial"/>
          <w:i/>
          <w:iCs/>
          <w:color w:val="000000"/>
          <w:sz w:val="24"/>
          <w:szCs w:val="24"/>
        </w:rPr>
        <w:t xml:space="preserve">that made generally for others of the same age in a mainstream setting in England </w:t>
      </w:r>
    </w:p>
    <w:p w:rsidR="00B517E3" w:rsidRPr="00425C72" w:rsidRDefault="00B517E3" w:rsidP="00425C72">
      <w:pPr>
        <w:autoSpaceDE w:val="0"/>
        <w:autoSpaceDN w:val="0"/>
        <w:adjustRightInd w:val="0"/>
        <w:spacing w:after="0"/>
        <w:jc w:val="both"/>
        <w:rPr>
          <w:rFonts w:ascii="Arial" w:hAnsi="Arial" w:cs="Arial"/>
          <w:color w:val="000000"/>
          <w:sz w:val="24"/>
          <w:szCs w:val="24"/>
        </w:rPr>
      </w:pPr>
    </w:p>
    <w:p w:rsidR="00D909DF" w:rsidRPr="00425C72" w:rsidRDefault="00B517E3" w:rsidP="00425C72">
      <w:pPr>
        <w:autoSpaceDE w:val="0"/>
        <w:autoSpaceDN w:val="0"/>
        <w:adjustRightInd w:val="0"/>
        <w:spacing w:after="0"/>
        <w:jc w:val="both"/>
        <w:rPr>
          <w:rFonts w:ascii="Arial" w:hAnsi="Arial" w:cs="Arial"/>
          <w:b/>
          <w:bCs/>
          <w:i/>
          <w:iCs/>
          <w:color w:val="000000"/>
          <w:sz w:val="24"/>
          <w:szCs w:val="24"/>
        </w:rPr>
      </w:pPr>
      <w:r w:rsidRPr="00425C72">
        <w:rPr>
          <w:rFonts w:ascii="Arial" w:hAnsi="Arial" w:cs="Arial"/>
          <w:color w:val="000000"/>
          <w:sz w:val="24"/>
          <w:szCs w:val="24"/>
        </w:rPr>
        <w:t xml:space="preserve">Disability: </w:t>
      </w:r>
      <w:r w:rsidRPr="00425C72">
        <w:rPr>
          <w:rFonts w:ascii="Arial" w:hAnsi="Arial" w:cs="Arial"/>
          <w:i/>
          <w:iCs/>
          <w:color w:val="000000"/>
          <w:sz w:val="24"/>
          <w:szCs w:val="24"/>
        </w:rPr>
        <w:t>Many children and young people who have SEN may have a disability under the Equality Act 2010 – that is ‘…</w:t>
      </w:r>
      <w:r w:rsidRPr="00425C72">
        <w:rPr>
          <w:rFonts w:ascii="Arial" w:hAnsi="Arial" w:cs="Arial"/>
          <w:b/>
          <w:bCs/>
          <w:i/>
          <w:iCs/>
          <w:color w:val="000000"/>
          <w:sz w:val="24"/>
          <w:szCs w:val="24"/>
        </w:rPr>
        <w:t xml:space="preserve">a physical or mental impairment which has a long-term and substantial adverse effect on their ability to carry out normal day-to-day </w:t>
      </w:r>
      <w:r w:rsidRPr="00425C72">
        <w:rPr>
          <w:rFonts w:ascii="Arial" w:hAnsi="Arial" w:cs="Arial"/>
          <w:b/>
          <w:bCs/>
          <w:i/>
          <w:iCs/>
          <w:sz w:val="24"/>
          <w:szCs w:val="24"/>
        </w:rPr>
        <w:t>activities’</w:t>
      </w:r>
      <w:r w:rsidRPr="00425C72">
        <w:rPr>
          <w:rFonts w:ascii="Arial" w:hAnsi="Arial" w:cs="Arial"/>
          <w:i/>
          <w:iCs/>
          <w:sz w:val="24"/>
          <w:szCs w:val="24"/>
        </w:rPr>
        <w:t>. This definition includes sensory impairments such as those affecting sight or hearing, and long-term health conditions such as asthma, diabetes, epilepsy, and cancer.</w:t>
      </w:r>
    </w:p>
    <w:p w:rsidR="00B517E3" w:rsidRPr="00425C72" w:rsidRDefault="00B517E3" w:rsidP="00425C72">
      <w:pPr>
        <w:autoSpaceDE w:val="0"/>
        <w:autoSpaceDN w:val="0"/>
        <w:adjustRightInd w:val="0"/>
        <w:spacing w:after="0"/>
        <w:jc w:val="both"/>
        <w:rPr>
          <w:rFonts w:ascii="Arial" w:hAnsi="Arial" w:cs="Arial"/>
          <w:sz w:val="24"/>
          <w:szCs w:val="24"/>
        </w:rPr>
      </w:pPr>
    </w:p>
    <w:p w:rsidR="00B517E3" w:rsidRPr="00425C72" w:rsidRDefault="00B517E3" w:rsidP="00425C72">
      <w:pPr>
        <w:autoSpaceDE w:val="0"/>
        <w:autoSpaceDN w:val="0"/>
        <w:adjustRightInd w:val="0"/>
        <w:spacing w:after="0"/>
        <w:jc w:val="both"/>
        <w:rPr>
          <w:rFonts w:ascii="Arial" w:hAnsi="Arial" w:cs="Arial"/>
          <w:sz w:val="24"/>
          <w:szCs w:val="24"/>
        </w:rPr>
      </w:pPr>
      <w:r w:rsidRPr="00425C72">
        <w:rPr>
          <w:rFonts w:ascii="Arial" w:hAnsi="Arial" w:cs="Arial"/>
          <w:sz w:val="24"/>
          <w:szCs w:val="24"/>
        </w:rPr>
        <w:t xml:space="preserve">The </w:t>
      </w:r>
      <w:r w:rsidR="00425C72" w:rsidRPr="00425C72">
        <w:rPr>
          <w:rFonts w:ascii="Arial" w:hAnsi="Arial" w:cs="Arial"/>
          <w:color w:val="000000"/>
          <w:sz w:val="24"/>
          <w:szCs w:val="24"/>
        </w:rPr>
        <w:t xml:space="preserve">SEND Code of Practice 0 – 25 </w:t>
      </w:r>
      <w:r w:rsidR="00425C72">
        <w:rPr>
          <w:rFonts w:ascii="Arial" w:hAnsi="Arial" w:cs="Arial"/>
          <w:color w:val="000000"/>
          <w:sz w:val="24"/>
          <w:szCs w:val="24"/>
        </w:rPr>
        <w:t xml:space="preserve">(2014) </w:t>
      </w:r>
      <w:r w:rsidRPr="00425C72">
        <w:rPr>
          <w:rFonts w:ascii="Arial" w:hAnsi="Arial" w:cs="Arial"/>
          <w:sz w:val="24"/>
          <w:szCs w:val="24"/>
        </w:rPr>
        <w:t>sets out four main categories of need:</w:t>
      </w:r>
    </w:p>
    <w:p w:rsidR="00B517E3" w:rsidRPr="00425C72" w:rsidRDefault="00B517E3" w:rsidP="00425C72">
      <w:pPr>
        <w:autoSpaceDE w:val="0"/>
        <w:autoSpaceDN w:val="0"/>
        <w:adjustRightInd w:val="0"/>
        <w:spacing w:after="0"/>
        <w:jc w:val="both"/>
        <w:rPr>
          <w:rFonts w:ascii="Arial" w:hAnsi="Arial" w:cs="Arial"/>
          <w:sz w:val="24"/>
          <w:szCs w:val="24"/>
        </w:rPr>
      </w:pPr>
    </w:p>
    <w:p w:rsidR="00D909DF" w:rsidRPr="00425C72" w:rsidRDefault="00D909DF" w:rsidP="00425C72">
      <w:pPr>
        <w:autoSpaceDE w:val="0"/>
        <w:autoSpaceDN w:val="0"/>
        <w:adjustRightInd w:val="0"/>
        <w:spacing w:after="0"/>
        <w:jc w:val="both"/>
        <w:rPr>
          <w:rFonts w:ascii="Arial" w:hAnsi="Arial" w:cs="Arial"/>
          <w:sz w:val="24"/>
          <w:szCs w:val="24"/>
        </w:rPr>
      </w:pPr>
      <w:r w:rsidRPr="00425C72">
        <w:rPr>
          <w:rFonts w:ascii="Arial" w:hAnsi="Arial" w:cs="Arial"/>
          <w:sz w:val="24"/>
          <w:szCs w:val="24"/>
        </w:rPr>
        <w:t>• Cognition and Learning</w:t>
      </w:r>
    </w:p>
    <w:p w:rsidR="00D909DF" w:rsidRPr="00425C72" w:rsidRDefault="00D909DF" w:rsidP="00425C72">
      <w:pPr>
        <w:autoSpaceDE w:val="0"/>
        <w:autoSpaceDN w:val="0"/>
        <w:adjustRightInd w:val="0"/>
        <w:spacing w:after="0"/>
        <w:jc w:val="both"/>
        <w:rPr>
          <w:rFonts w:ascii="Arial" w:hAnsi="Arial" w:cs="Arial"/>
          <w:sz w:val="24"/>
          <w:szCs w:val="24"/>
        </w:rPr>
      </w:pPr>
      <w:r w:rsidRPr="00425C72">
        <w:rPr>
          <w:rFonts w:ascii="Arial" w:hAnsi="Arial" w:cs="Arial"/>
          <w:sz w:val="24"/>
          <w:szCs w:val="24"/>
        </w:rPr>
        <w:t xml:space="preserve">• </w:t>
      </w:r>
      <w:r w:rsidR="00B517E3" w:rsidRPr="00425C72">
        <w:rPr>
          <w:rFonts w:ascii="Arial" w:hAnsi="Arial" w:cs="Arial"/>
          <w:bCs/>
          <w:sz w:val="24"/>
          <w:szCs w:val="24"/>
        </w:rPr>
        <w:t>Social, emotional and mental health difficulties</w:t>
      </w:r>
    </w:p>
    <w:p w:rsidR="00D909DF" w:rsidRPr="00425C72" w:rsidRDefault="00D909DF" w:rsidP="00425C72">
      <w:pPr>
        <w:autoSpaceDE w:val="0"/>
        <w:autoSpaceDN w:val="0"/>
        <w:adjustRightInd w:val="0"/>
        <w:spacing w:after="0"/>
        <w:jc w:val="both"/>
        <w:rPr>
          <w:rFonts w:ascii="Arial" w:hAnsi="Arial" w:cs="Arial"/>
          <w:sz w:val="24"/>
          <w:szCs w:val="24"/>
        </w:rPr>
      </w:pPr>
      <w:r w:rsidRPr="00425C72">
        <w:rPr>
          <w:rFonts w:ascii="Arial" w:hAnsi="Arial" w:cs="Arial"/>
          <w:sz w:val="24"/>
          <w:szCs w:val="24"/>
        </w:rPr>
        <w:t>• Communication and Interaction</w:t>
      </w:r>
    </w:p>
    <w:p w:rsidR="00D909DF" w:rsidRPr="00425C72" w:rsidRDefault="00D909DF" w:rsidP="00425C72">
      <w:pPr>
        <w:autoSpaceDE w:val="0"/>
        <w:autoSpaceDN w:val="0"/>
        <w:adjustRightInd w:val="0"/>
        <w:spacing w:after="0"/>
        <w:jc w:val="both"/>
        <w:rPr>
          <w:rFonts w:ascii="Arial" w:hAnsi="Arial" w:cs="Arial"/>
          <w:sz w:val="24"/>
          <w:szCs w:val="24"/>
        </w:rPr>
      </w:pPr>
      <w:r w:rsidRPr="00425C72">
        <w:rPr>
          <w:rFonts w:ascii="Arial" w:hAnsi="Arial" w:cs="Arial"/>
          <w:sz w:val="24"/>
          <w:szCs w:val="24"/>
        </w:rPr>
        <w:t>• Sensory and/or Physical Needs</w:t>
      </w:r>
    </w:p>
    <w:p w:rsidR="00D909DF" w:rsidRDefault="00D909DF" w:rsidP="00425C72">
      <w:pPr>
        <w:autoSpaceDE w:val="0"/>
        <w:autoSpaceDN w:val="0"/>
        <w:adjustRightInd w:val="0"/>
        <w:spacing w:after="0"/>
        <w:jc w:val="both"/>
        <w:rPr>
          <w:rFonts w:ascii="Arial" w:hAnsi="Arial" w:cs="Arial"/>
          <w:sz w:val="24"/>
          <w:szCs w:val="24"/>
        </w:rPr>
      </w:pPr>
    </w:p>
    <w:p w:rsidR="00425C72" w:rsidRPr="00425C72" w:rsidRDefault="00425C72" w:rsidP="00425C72">
      <w:pPr>
        <w:autoSpaceDE w:val="0"/>
        <w:autoSpaceDN w:val="0"/>
        <w:adjustRightInd w:val="0"/>
        <w:spacing w:after="0"/>
        <w:jc w:val="both"/>
        <w:rPr>
          <w:rFonts w:ascii="Arial" w:hAnsi="Arial" w:cs="Arial"/>
          <w:sz w:val="24"/>
          <w:szCs w:val="24"/>
        </w:rPr>
      </w:pPr>
    </w:p>
    <w:p w:rsidR="00B517E3" w:rsidRPr="00425C72" w:rsidRDefault="00B517E3" w:rsidP="00425C72">
      <w:pPr>
        <w:pStyle w:val="Default"/>
        <w:spacing w:line="276" w:lineRule="auto"/>
        <w:jc w:val="both"/>
      </w:pPr>
      <w:r w:rsidRPr="00425C72">
        <w:t xml:space="preserve">The </w:t>
      </w:r>
      <w:r w:rsidR="00425C72" w:rsidRPr="00425C72">
        <w:t xml:space="preserve">SEND Code of Practice 0 – 25 </w:t>
      </w:r>
      <w:r w:rsidR="00425C72">
        <w:t xml:space="preserve">(2014) </w:t>
      </w:r>
      <w:r w:rsidRPr="00425C72">
        <w:t>states that the following are not categorised as SEN</w:t>
      </w:r>
      <w:r w:rsidRPr="00425C72">
        <w:rPr>
          <w:b/>
          <w:bCs/>
        </w:rPr>
        <w:t xml:space="preserve"> </w:t>
      </w:r>
      <w:r w:rsidRPr="00425C72">
        <w:t>but may impact on progress and attainment:</w:t>
      </w:r>
    </w:p>
    <w:p w:rsidR="00B517E3" w:rsidRPr="00425C72" w:rsidRDefault="00B517E3" w:rsidP="00425C72">
      <w:pPr>
        <w:pStyle w:val="Default"/>
        <w:spacing w:line="276" w:lineRule="auto"/>
        <w:jc w:val="both"/>
      </w:pPr>
    </w:p>
    <w:p w:rsidR="00B517E3" w:rsidRPr="00425C72" w:rsidRDefault="00B517E3" w:rsidP="00425C72">
      <w:pPr>
        <w:pStyle w:val="Default"/>
        <w:numPr>
          <w:ilvl w:val="0"/>
          <w:numId w:val="9"/>
        </w:numPr>
        <w:spacing w:after="76" w:line="276" w:lineRule="auto"/>
        <w:jc w:val="both"/>
      </w:pPr>
      <w:r w:rsidRPr="00425C72">
        <w:t>Disability (the C</w:t>
      </w:r>
      <w:r w:rsidR="00916BE4" w:rsidRPr="00425C72">
        <w:t>ode of Practice outlines the ‘reasonable adjustment’</w:t>
      </w:r>
      <w:r w:rsidRPr="00425C72">
        <w:t xml:space="preserve"> duty provided under current Disability Equality legislation – these alone do not constitute SEN) </w:t>
      </w:r>
    </w:p>
    <w:p w:rsidR="00B517E3" w:rsidRPr="00425C72" w:rsidRDefault="00B517E3" w:rsidP="00425C72">
      <w:pPr>
        <w:pStyle w:val="Default"/>
        <w:numPr>
          <w:ilvl w:val="0"/>
          <w:numId w:val="9"/>
        </w:numPr>
        <w:spacing w:after="76" w:line="276" w:lineRule="auto"/>
        <w:jc w:val="both"/>
      </w:pPr>
      <w:r w:rsidRPr="00425C72">
        <w:t xml:space="preserve">Attendance and Punctuality </w:t>
      </w:r>
    </w:p>
    <w:p w:rsidR="00B517E3" w:rsidRPr="00425C72" w:rsidRDefault="00B517E3" w:rsidP="00425C72">
      <w:pPr>
        <w:pStyle w:val="Default"/>
        <w:numPr>
          <w:ilvl w:val="0"/>
          <w:numId w:val="9"/>
        </w:numPr>
        <w:spacing w:after="76" w:line="276" w:lineRule="auto"/>
        <w:jc w:val="both"/>
      </w:pPr>
      <w:r w:rsidRPr="00425C72">
        <w:t xml:space="preserve">Health and Welfare </w:t>
      </w:r>
    </w:p>
    <w:p w:rsidR="00B517E3" w:rsidRPr="00425C72" w:rsidRDefault="00B517E3" w:rsidP="00425C72">
      <w:pPr>
        <w:pStyle w:val="Default"/>
        <w:numPr>
          <w:ilvl w:val="0"/>
          <w:numId w:val="9"/>
        </w:numPr>
        <w:spacing w:after="76" w:line="276" w:lineRule="auto"/>
        <w:jc w:val="both"/>
      </w:pPr>
      <w:r w:rsidRPr="00425C72">
        <w:t xml:space="preserve">EAL </w:t>
      </w:r>
    </w:p>
    <w:p w:rsidR="00B517E3" w:rsidRPr="00425C72" w:rsidRDefault="00B517E3" w:rsidP="00425C72">
      <w:pPr>
        <w:pStyle w:val="Default"/>
        <w:numPr>
          <w:ilvl w:val="0"/>
          <w:numId w:val="9"/>
        </w:numPr>
        <w:spacing w:after="76" w:line="276" w:lineRule="auto"/>
        <w:jc w:val="both"/>
      </w:pPr>
      <w:r w:rsidRPr="00425C72">
        <w:t xml:space="preserve">Being in receipt of Pupil Premium Grant </w:t>
      </w:r>
    </w:p>
    <w:p w:rsidR="00B517E3" w:rsidRPr="00425C72" w:rsidRDefault="00B517E3" w:rsidP="00425C72">
      <w:pPr>
        <w:pStyle w:val="Default"/>
        <w:numPr>
          <w:ilvl w:val="0"/>
          <w:numId w:val="9"/>
        </w:numPr>
        <w:spacing w:after="76" w:line="276" w:lineRule="auto"/>
        <w:jc w:val="both"/>
      </w:pPr>
      <w:r w:rsidRPr="00425C72">
        <w:t xml:space="preserve">Being a Looked After Child </w:t>
      </w:r>
    </w:p>
    <w:p w:rsidR="00B517E3" w:rsidRPr="00425C72" w:rsidRDefault="00B517E3" w:rsidP="00425C72">
      <w:pPr>
        <w:pStyle w:val="Default"/>
        <w:numPr>
          <w:ilvl w:val="0"/>
          <w:numId w:val="9"/>
        </w:numPr>
        <w:spacing w:line="276" w:lineRule="auto"/>
        <w:jc w:val="both"/>
      </w:pPr>
      <w:r w:rsidRPr="00425C72">
        <w:t xml:space="preserve">Being a child of Serviceman/woman </w:t>
      </w:r>
    </w:p>
    <w:p w:rsidR="00B517E3" w:rsidRPr="00425C72" w:rsidRDefault="00B517E3" w:rsidP="00425C72">
      <w:pPr>
        <w:autoSpaceDE w:val="0"/>
        <w:autoSpaceDN w:val="0"/>
        <w:adjustRightInd w:val="0"/>
        <w:spacing w:after="0"/>
        <w:jc w:val="both"/>
        <w:rPr>
          <w:rFonts w:ascii="Arial" w:hAnsi="Arial" w:cs="Arial"/>
          <w:sz w:val="24"/>
          <w:szCs w:val="24"/>
        </w:rPr>
      </w:pPr>
    </w:p>
    <w:p w:rsidR="00165B78" w:rsidRPr="00425C72" w:rsidRDefault="00165B78" w:rsidP="00425C72">
      <w:pPr>
        <w:autoSpaceDE w:val="0"/>
        <w:autoSpaceDN w:val="0"/>
        <w:adjustRightInd w:val="0"/>
        <w:spacing w:after="0"/>
        <w:jc w:val="both"/>
        <w:rPr>
          <w:rFonts w:ascii="Arial" w:hAnsi="Arial" w:cs="Arial"/>
          <w:b/>
          <w:bCs/>
          <w:iCs/>
          <w:sz w:val="24"/>
          <w:szCs w:val="24"/>
        </w:rPr>
      </w:pPr>
    </w:p>
    <w:p w:rsidR="00D909DF" w:rsidRPr="00425C72" w:rsidRDefault="00D909DF" w:rsidP="00425C72">
      <w:pPr>
        <w:autoSpaceDE w:val="0"/>
        <w:autoSpaceDN w:val="0"/>
        <w:adjustRightInd w:val="0"/>
        <w:spacing w:after="0"/>
        <w:jc w:val="both"/>
        <w:rPr>
          <w:rFonts w:ascii="Arial" w:hAnsi="Arial" w:cs="Arial"/>
          <w:b/>
          <w:bCs/>
          <w:iCs/>
          <w:sz w:val="24"/>
          <w:szCs w:val="24"/>
        </w:rPr>
      </w:pPr>
      <w:r w:rsidRPr="00425C72">
        <w:rPr>
          <w:rFonts w:ascii="Arial" w:hAnsi="Arial" w:cs="Arial"/>
          <w:b/>
          <w:bCs/>
          <w:iCs/>
          <w:sz w:val="24"/>
          <w:szCs w:val="24"/>
        </w:rPr>
        <w:t>2.1</w:t>
      </w:r>
      <w:r w:rsidRPr="00425C72">
        <w:rPr>
          <w:rFonts w:ascii="Arial" w:hAnsi="Arial" w:cs="Arial"/>
          <w:b/>
          <w:bCs/>
          <w:iCs/>
          <w:sz w:val="24"/>
          <w:szCs w:val="24"/>
        </w:rPr>
        <w:tab/>
        <w:t>Pupils with English as an Additional Language (EAL)</w:t>
      </w:r>
    </w:p>
    <w:p w:rsidR="00D909DF" w:rsidRPr="00425C72" w:rsidRDefault="00D909DF" w:rsidP="00425C72">
      <w:pPr>
        <w:autoSpaceDE w:val="0"/>
        <w:autoSpaceDN w:val="0"/>
        <w:adjustRightInd w:val="0"/>
        <w:spacing w:after="0"/>
        <w:jc w:val="both"/>
        <w:rPr>
          <w:rFonts w:ascii="Arial" w:hAnsi="Arial" w:cs="Arial"/>
          <w:bCs/>
          <w:iCs/>
          <w:sz w:val="24"/>
          <w:szCs w:val="24"/>
        </w:rPr>
      </w:pPr>
    </w:p>
    <w:p w:rsidR="007243E1" w:rsidRPr="00425C72" w:rsidRDefault="007243E1" w:rsidP="00425C72">
      <w:pPr>
        <w:autoSpaceDE w:val="0"/>
        <w:autoSpaceDN w:val="0"/>
        <w:adjustRightInd w:val="0"/>
        <w:spacing w:after="0"/>
        <w:jc w:val="both"/>
        <w:rPr>
          <w:rFonts w:ascii="Arial" w:hAnsi="Arial" w:cs="Arial"/>
          <w:bCs/>
          <w:iCs/>
          <w:sz w:val="24"/>
          <w:szCs w:val="24"/>
        </w:rPr>
      </w:pPr>
      <w:r w:rsidRPr="00425C72">
        <w:rPr>
          <w:rFonts w:ascii="Arial" w:hAnsi="Arial" w:cs="Arial"/>
          <w:bCs/>
          <w:iCs/>
          <w:sz w:val="24"/>
          <w:szCs w:val="24"/>
        </w:rPr>
        <w:t>The identification and assessment of the special educational needs of children whos</w:t>
      </w:r>
      <w:r w:rsidR="007D208D" w:rsidRPr="00425C72">
        <w:rPr>
          <w:rFonts w:ascii="Arial" w:hAnsi="Arial" w:cs="Arial"/>
          <w:bCs/>
          <w:iCs/>
          <w:sz w:val="24"/>
          <w:szCs w:val="24"/>
        </w:rPr>
        <w:t>e first language is not English</w:t>
      </w:r>
      <w:r w:rsidRPr="00425C72">
        <w:rPr>
          <w:rFonts w:ascii="Arial" w:hAnsi="Arial" w:cs="Arial"/>
          <w:bCs/>
          <w:iCs/>
          <w:sz w:val="24"/>
          <w:szCs w:val="24"/>
        </w:rPr>
        <w:t xml:space="preserve"> requires particular care.  Lack of competence in English must not be equated with learning difficulties as understood in the Code of Practice.  At Newport Primary School we look carefully at all aspects of a child’s performance in different subjects to establish whether the </w:t>
      </w:r>
      <w:r w:rsidR="00B517E3" w:rsidRPr="00425C72">
        <w:rPr>
          <w:rFonts w:ascii="Arial" w:hAnsi="Arial" w:cs="Arial"/>
          <w:bCs/>
          <w:iCs/>
          <w:sz w:val="24"/>
          <w:szCs w:val="24"/>
        </w:rPr>
        <w:t>difficulties</w:t>
      </w:r>
      <w:r w:rsidRPr="00425C72">
        <w:rPr>
          <w:rFonts w:ascii="Arial" w:hAnsi="Arial" w:cs="Arial"/>
          <w:bCs/>
          <w:iCs/>
          <w:sz w:val="24"/>
          <w:szCs w:val="24"/>
        </w:rPr>
        <w:t xml:space="preserve"> they have in the classroom are due to limitations in their command of the language that is used there or arise from special educational needs.  Advice would be sought from any or all of the following: EAL team, Learning Support, Speech &amp; Language </w:t>
      </w:r>
      <w:r w:rsidR="00071685" w:rsidRPr="00425C72">
        <w:rPr>
          <w:rFonts w:ascii="Arial" w:hAnsi="Arial" w:cs="Arial"/>
          <w:bCs/>
          <w:iCs/>
          <w:sz w:val="24"/>
          <w:szCs w:val="24"/>
        </w:rPr>
        <w:t>Service and</w:t>
      </w:r>
      <w:r w:rsidRPr="00425C72">
        <w:rPr>
          <w:rFonts w:ascii="Arial" w:hAnsi="Arial" w:cs="Arial"/>
          <w:bCs/>
          <w:iCs/>
          <w:sz w:val="24"/>
          <w:szCs w:val="24"/>
        </w:rPr>
        <w:t xml:space="preserve"> Educational Psychologist.</w:t>
      </w:r>
    </w:p>
    <w:p w:rsidR="00D909DF" w:rsidRPr="00425C72" w:rsidRDefault="00D909DF" w:rsidP="00425C72">
      <w:pPr>
        <w:autoSpaceDE w:val="0"/>
        <w:autoSpaceDN w:val="0"/>
        <w:adjustRightInd w:val="0"/>
        <w:spacing w:after="0"/>
        <w:jc w:val="both"/>
        <w:rPr>
          <w:rFonts w:ascii="Arial" w:hAnsi="Arial" w:cs="Arial"/>
          <w:b/>
          <w:bCs/>
          <w:iCs/>
          <w:sz w:val="24"/>
          <w:szCs w:val="24"/>
        </w:rPr>
      </w:pPr>
    </w:p>
    <w:p w:rsidR="007243E1" w:rsidRPr="00425C72" w:rsidRDefault="007243E1" w:rsidP="00425C72">
      <w:pPr>
        <w:autoSpaceDE w:val="0"/>
        <w:autoSpaceDN w:val="0"/>
        <w:adjustRightInd w:val="0"/>
        <w:spacing w:after="0"/>
        <w:jc w:val="both"/>
        <w:rPr>
          <w:rFonts w:ascii="Arial" w:hAnsi="Arial" w:cs="Arial"/>
          <w:b/>
          <w:bCs/>
          <w:iCs/>
          <w:sz w:val="24"/>
          <w:szCs w:val="24"/>
        </w:rPr>
      </w:pPr>
      <w:r w:rsidRPr="00425C72">
        <w:rPr>
          <w:rFonts w:ascii="Arial" w:hAnsi="Arial" w:cs="Arial"/>
          <w:b/>
          <w:bCs/>
          <w:iCs/>
          <w:sz w:val="24"/>
          <w:szCs w:val="24"/>
        </w:rPr>
        <w:t>3.</w:t>
      </w:r>
      <w:r w:rsidRPr="00425C72">
        <w:rPr>
          <w:rFonts w:ascii="Arial" w:hAnsi="Arial" w:cs="Arial"/>
          <w:b/>
          <w:bCs/>
          <w:iCs/>
          <w:sz w:val="24"/>
          <w:szCs w:val="24"/>
        </w:rPr>
        <w:tab/>
        <w:t>Aims and Objectives of the Policy</w:t>
      </w:r>
    </w:p>
    <w:p w:rsidR="007243E1" w:rsidRPr="00425C72" w:rsidRDefault="007243E1" w:rsidP="00425C72">
      <w:pPr>
        <w:autoSpaceDE w:val="0"/>
        <w:autoSpaceDN w:val="0"/>
        <w:adjustRightInd w:val="0"/>
        <w:spacing w:after="0"/>
        <w:jc w:val="both"/>
        <w:rPr>
          <w:rFonts w:ascii="Arial" w:hAnsi="Arial" w:cs="Arial"/>
          <w:bCs/>
          <w:iCs/>
          <w:sz w:val="24"/>
          <w:szCs w:val="24"/>
        </w:rPr>
      </w:pPr>
    </w:p>
    <w:p w:rsidR="00FD13FA" w:rsidRPr="00425C72" w:rsidRDefault="00FD13FA" w:rsidP="00425C72">
      <w:pPr>
        <w:autoSpaceDE w:val="0"/>
        <w:autoSpaceDN w:val="0"/>
        <w:adjustRightInd w:val="0"/>
        <w:spacing w:after="0"/>
        <w:jc w:val="both"/>
        <w:rPr>
          <w:rFonts w:ascii="Arial" w:hAnsi="Arial" w:cs="Arial"/>
          <w:bCs/>
          <w:iCs/>
          <w:sz w:val="24"/>
          <w:szCs w:val="24"/>
        </w:rPr>
      </w:pPr>
      <w:r w:rsidRPr="00425C72">
        <w:rPr>
          <w:rFonts w:ascii="Arial" w:hAnsi="Arial" w:cs="Arial"/>
          <w:bCs/>
          <w:iCs/>
          <w:sz w:val="24"/>
          <w:szCs w:val="24"/>
        </w:rPr>
        <w:t xml:space="preserve">At Newport Primary School the emphasis is on a whole school approach.  All staff accept responsibility for providing all children with realistic learning goals in a broad-based, appropriate curriculum.  </w:t>
      </w:r>
      <w:r w:rsidR="00BB4DAE" w:rsidRPr="00425C72">
        <w:rPr>
          <w:rFonts w:ascii="Arial" w:hAnsi="Arial" w:cs="Arial"/>
          <w:bCs/>
          <w:iCs/>
          <w:sz w:val="24"/>
          <w:szCs w:val="24"/>
        </w:rPr>
        <w:t xml:space="preserve">We emphasise that </w:t>
      </w:r>
      <w:r w:rsidR="005C579E">
        <w:rPr>
          <w:rFonts w:ascii="Arial" w:hAnsi="Arial" w:cs="Arial"/>
          <w:bCs/>
          <w:iCs/>
          <w:sz w:val="24"/>
          <w:szCs w:val="24"/>
        </w:rPr>
        <w:t>e</w:t>
      </w:r>
      <w:r w:rsidR="00BB4DAE" w:rsidRPr="00BB4DAE">
        <w:rPr>
          <w:rFonts w:ascii="Arial" w:hAnsi="Arial" w:cs="Arial"/>
          <w:bCs/>
          <w:iCs/>
          <w:sz w:val="24"/>
          <w:szCs w:val="24"/>
        </w:rPr>
        <w:t>very teacher is a teacher of every child or young person including those with SEN</w:t>
      </w:r>
      <w:r w:rsidR="00BB4DAE" w:rsidRPr="00425C72">
        <w:rPr>
          <w:rFonts w:ascii="Arial" w:hAnsi="Arial" w:cs="Arial"/>
          <w:bCs/>
          <w:iCs/>
          <w:sz w:val="24"/>
          <w:szCs w:val="24"/>
        </w:rPr>
        <w:t xml:space="preserve">.  </w:t>
      </w:r>
      <w:r w:rsidRPr="00425C72">
        <w:rPr>
          <w:rFonts w:ascii="Arial" w:hAnsi="Arial" w:cs="Arial"/>
          <w:bCs/>
          <w:iCs/>
          <w:sz w:val="24"/>
          <w:szCs w:val="24"/>
        </w:rPr>
        <w:t xml:space="preserve">We believe in nurturing and developing the educational, social, and emotional aspects through curriculum design and teaching approaches. </w:t>
      </w:r>
    </w:p>
    <w:p w:rsidR="007243E1" w:rsidRPr="00425C72" w:rsidRDefault="007243E1" w:rsidP="00425C72">
      <w:pPr>
        <w:autoSpaceDE w:val="0"/>
        <w:autoSpaceDN w:val="0"/>
        <w:adjustRightInd w:val="0"/>
        <w:spacing w:after="0"/>
        <w:jc w:val="both"/>
        <w:rPr>
          <w:rFonts w:ascii="Arial" w:hAnsi="Arial" w:cs="Arial"/>
          <w:b/>
          <w:bCs/>
          <w:iCs/>
          <w:sz w:val="24"/>
          <w:szCs w:val="24"/>
        </w:rPr>
      </w:pPr>
    </w:p>
    <w:p w:rsidR="00FD13FA" w:rsidRPr="00425C72" w:rsidRDefault="00FD13FA" w:rsidP="00425C72">
      <w:pPr>
        <w:autoSpaceDE w:val="0"/>
        <w:autoSpaceDN w:val="0"/>
        <w:adjustRightInd w:val="0"/>
        <w:spacing w:after="0"/>
        <w:jc w:val="both"/>
        <w:rPr>
          <w:rFonts w:ascii="Arial" w:hAnsi="Arial" w:cs="Arial"/>
          <w:b/>
          <w:bCs/>
          <w:iCs/>
          <w:sz w:val="24"/>
          <w:szCs w:val="24"/>
        </w:rPr>
      </w:pPr>
      <w:r w:rsidRPr="00425C72">
        <w:rPr>
          <w:rFonts w:ascii="Arial" w:hAnsi="Arial" w:cs="Arial"/>
          <w:b/>
          <w:bCs/>
          <w:iCs/>
          <w:sz w:val="24"/>
          <w:szCs w:val="24"/>
        </w:rPr>
        <w:t>3.1</w:t>
      </w:r>
      <w:r w:rsidRPr="00425C72">
        <w:rPr>
          <w:rFonts w:ascii="Arial" w:hAnsi="Arial" w:cs="Arial"/>
          <w:b/>
          <w:bCs/>
          <w:iCs/>
          <w:sz w:val="24"/>
          <w:szCs w:val="24"/>
        </w:rPr>
        <w:tab/>
        <w:t>Aims</w:t>
      </w:r>
    </w:p>
    <w:p w:rsidR="00FD13FA" w:rsidRPr="00425C72" w:rsidRDefault="00FD13FA" w:rsidP="00425C72">
      <w:pPr>
        <w:pStyle w:val="Default"/>
        <w:spacing w:line="276" w:lineRule="auto"/>
        <w:jc w:val="both"/>
      </w:pPr>
    </w:p>
    <w:p w:rsidR="00FD13FA" w:rsidRPr="00425C72" w:rsidRDefault="00FD13FA" w:rsidP="00425C72">
      <w:pPr>
        <w:autoSpaceDE w:val="0"/>
        <w:autoSpaceDN w:val="0"/>
        <w:adjustRightInd w:val="0"/>
        <w:spacing w:after="0"/>
        <w:jc w:val="both"/>
        <w:rPr>
          <w:rFonts w:ascii="Arial" w:hAnsi="Arial" w:cs="Arial"/>
          <w:color w:val="000000"/>
          <w:sz w:val="24"/>
          <w:szCs w:val="24"/>
        </w:rPr>
      </w:pPr>
      <w:r w:rsidRPr="00425C72">
        <w:rPr>
          <w:rFonts w:ascii="Arial" w:hAnsi="Arial" w:cs="Arial"/>
          <w:sz w:val="24"/>
          <w:szCs w:val="24"/>
        </w:rPr>
        <w:t xml:space="preserve"> </w:t>
      </w:r>
      <w:r w:rsidRPr="00425C72">
        <w:rPr>
          <w:rFonts w:ascii="Arial" w:hAnsi="Arial" w:cs="Arial"/>
          <w:color w:val="000000"/>
          <w:sz w:val="24"/>
          <w:szCs w:val="24"/>
        </w:rPr>
        <w:t xml:space="preserve">We believe in providing every possible opportunity to develop the full potential of all children. All children will have the right to a broad and balanced curriculum including extra-curricular activities where appropriate and full access to the National Curriculum. All children are valued and their self-esteem promoted. We work in close partnership with parents/carers who play an active and valued role in their child’s education. Our aim is </w:t>
      </w:r>
      <w:r w:rsidR="00BB4DAE" w:rsidRPr="00425C72">
        <w:rPr>
          <w:rFonts w:ascii="Arial" w:hAnsi="Arial" w:cs="Arial"/>
          <w:color w:val="000000"/>
          <w:sz w:val="24"/>
          <w:szCs w:val="24"/>
        </w:rPr>
        <w:t>to</w:t>
      </w:r>
      <w:r w:rsidRPr="00425C72">
        <w:rPr>
          <w:rFonts w:ascii="Arial" w:hAnsi="Arial" w:cs="Arial"/>
          <w:color w:val="000000"/>
          <w:sz w:val="24"/>
          <w:szCs w:val="24"/>
        </w:rPr>
        <w:t xml:space="preserve"> </w:t>
      </w:r>
      <w:r w:rsidR="00BB4DAE" w:rsidRPr="00425C72">
        <w:rPr>
          <w:rFonts w:ascii="Arial" w:hAnsi="Arial" w:cs="Arial"/>
          <w:i/>
          <w:iCs/>
          <w:sz w:val="24"/>
          <w:szCs w:val="24"/>
        </w:rPr>
        <w:t xml:space="preserve">raise the aspirations of and expectations for all pupils with SEN, ensuring </w:t>
      </w:r>
      <w:r w:rsidR="00BB4DAE" w:rsidRPr="00425C72">
        <w:rPr>
          <w:rFonts w:ascii="Arial" w:hAnsi="Arial" w:cs="Arial"/>
          <w:color w:val="000000"/>
          <w:sz w:val="24"/>
          <w:szCs w:val="24"/>
        </w:rPr>
        <w:t>children with special educational needs participate in a broad and balanced curriculum enabling them to meet their full potential.</w:t>
      </w:r>
    </w:p>
    <w:p w:rsidR="00BB4DAE" w:rsidRDefault="00BB4DAE" w:rsidP="00425C72">
      <w:pPr>
        <w:autoSpaceDE w:val="0"/>
        <w:autoSpaceDN w:val="0"/>
        <w:adjustRightInd w:val="0"/>
        <w:spacing w:after="0"/>
        <w:jc w:val="both"/>
        <w:rPr>
          <w:rFonts w:ascii="Arial" w:hAnsi="Arial" w:cs="Arial"/>
          <w:color w:val="000000"/>
          <w:sz w:val="24"/>
          <w:szCs w:val="24"/>
        </w:rPr>
      </w:pPr>
    </w:p>
    <w:p w:rsidR="00425C72" w:rsidRDefault="00425C72" w:rsidP="00425C72">
      <w:pPr>
        <w:autoSpaceDE w:val="0"/>
        <w:autoSpaceDN w:val="0"/>
        <w:adjustRightInd w:val="0"/>
        <w:spacing w:after="0"/>
        <w:jc w:val="both"/>
        <w:rPr>
          <w:rFonts w:ascii="Arial" w:hAnsi="Arial" w:cs="Arial"/>
          <w:color w:val="000000"/>
          <w:sz w:val="24"/>
          <w:szCs w:val="24"/>
        </w:rPr>
      </w:pPr>
    </w:p>
    <w:p w:rsidR="00425C72" w:rsidRPr="00425C72" w:rsidRDefault="00425C72" w:rsidP="00425C72">
      <w:pPr>
        <w:autoSpaceDE w:val="0"/>
        <w:autoSpaceDN w:val="0"/>
        <w:adjustRightInd w:val="0"/>
        <w:spacing w:after="0"/>
        <w:jc w:val="both"/>
        <w:rPr>
          <w:rFonts w:ascii="Arial" w:hAnsi="Arial" w:cs="Arial"/>
          <w:color w:val="000000"/>
          <w:sz w:val="24"/>
          <w:szCs w:val="24"/>
        </w:rPr>
      </w:pPr>
    </w:p>
    <w:p w:rsidR="00FD13FA" w:rsidRPr="00425C72" w:rsidRDefault="00FD13FA" w:rsidP="00425C72">
      <w:pPr>
        <w:autoSpaceDE w:val="0"/>
        <w:autoSpaceDN w:val="0"/>
        <w:adjustRightInd w:val="0"/>
        <w:spacing w:after="0"/>
        <w:jc w:val="both"/>
        <w:rPr>
          <w:rFonts w:ascii="Arial" w:hAnsi="Arial" w:cs="Arial"/>
          <w:b/>
          <w:color w:val="000000"/>
          <w:sz w:val="24"/>
          <w:szCs w:val="24"/>
        </w:rPr>
      </w:pPr>
      <w:r w:rsidRPr="00425C72">
        <w:rPr>
          <w:rFonts w:ascii="Arial" w:hAnsi="Arial" w:cs="Arial"/>
          <w:b/>
          <w:color w:val="000000"/>
          <w:sz w:val="24"/>
          <w:szCs w:val="24"/>
        </w:rPr>
        <w:t>3.2</w:t>
      </w:r>
      <w:r w:rsidRPr="00425C72">
        <w:rPr>
          <w:rFonts w:ascii="Arial" w:hAnsi="Arial" w:cs="Arial"/>
          <w:b/>
          <w:color w:val="000000"/>
          <w:sz w:val="24"/>
          <w:szCs w:val="24"/>
        </w:rPr>
        <w:tab/>
        <w:t>Objectives</w:t>
      </w:r>
    </w:p>
    <w:p w:rsidR="00FD13FA" w:rsidRPr="00425C72" w:rsidRDefault="00FD13FA" w:rsidP="00425C72">
      <w:pPr>
        <w:autoSpaceDE w:val="0"/>
        <w:autoSpaceDN w:val="0"/>
        <w:adjustRightInd w:val="0"/>
        <w:spacing w:after="0"/>
        <w:jc w:val="both"/>
        <w:rPr>
          <w:rFonts w:ascii="Arial" w:hAnsi="Arial" w:cs="Arial"/>
          <w:color w:val="000000"/>
          <w:sz w:val="24"/>
          <w:szCs w:val="24"/>
        </w:rPr>
      </w:pPr>
    </w:p>
    <w:p w:rsidR="00FD13FA" w:rsidRPr="00425C72" w:rsidRDefault="00FD13FA" w:rsidP="00425C72">
      <w:pPr>
        <w:autoSpaceDE w:val="0"/>
        <w:autoSpaceDN w:val="0"/>
        <w:adjustRightInd w:val="0"/>
        <w:spacing w:after="0"/>
        <w:jc w:val="both"/>
        <w:rPr>
          <w:rFonts w:ascii="Arial" w:hAnsi="Arial" w:cs="Arial"/>
          <w:color w:val="000000"/>
          <w:sz w:val="24"/>
          <w:szCs w:val="24"/>
        </w:rPr>
      </w:pPr>
      <w:r w:rsidRPr="00425C72">
        <w:rPr>
          <w:rFonts w:ascii="Arial" w:hAnsi="Arial" w:cs="Arial"/>
          <w:color w:val="000000"/>
          <w:sz w:val="24"/>
          <w:szCs w:val="24"/>
        </w:rPr>
        <w:t>Our objectives are as follows:</w:t>
      </w:r>
    </w:p>
    <w:p w:rsidR="00BB4DAE" w:rsidRPr="00BB4DAE" w:rsidRDefault="00BB4DAE" w:rsidP="00425C72">
      <w:pPr>
        <w:autoSpaceDE w:val="0"/>
        <w:autoSpaceDN w:val="0"/>
        <w:adjustRightInd w:val="0"/>
        <w:spacing w:after="0"/>
        <w:jc w:val="both"/>
        <w:rPr>
          <w:rFonts w:ascii="Arial" w:hAnsi="Arial" w:cs="Arial"/>
          <w:color w:val="000000"/>
          <w:sz w:val="24"/>
          <w:szCs w:val="24"/>
        </w:rPr>
      </w:pPr>
    </w:p>
    <w:p w:rsidR="00BB4DAE" w:rsidRPr="00425C72" w:rsidRDefault="00BB4DAE" w:rsidP="00425C72">
      <w:pPr>
        <w:pStyle w:val="ListParagraph"/>
        <w:numPr>
          <w:ilvl w:val="0"/>
          <w:numId w:val="8"/>
        </w:numPr>
        <w:autoSpaceDE w:val="0"/>
        <w:autoSpaceDN w:val="0"/>
        <w:adjustRightInd w:val="0"/>
        <w:spacing w:after="0"/>
        <w:jc w:val="both"/>
        <w:rPr>
          <w:rFonts w:ascii="Arial" w:hAnsi="Arial" w:cs="Arial"/>
          <w:bCs/>
          <w:iCs/>
          <w:sz w:val="24"/>
          <w:szCs w:val="24"/>
        </w:rPr>
      </w:pPr>
      <w:r w:rsidRPr="00425C72">
        <w:rPr>
          <w:rFonts w:ascii="Arial" w:hAnsi="Arial" w:cs="Arial"/>
          <w:color w:val="000000"/>
          <w:sz w:val="24"/>
          <w:szCs w:val="24"/>
        </w:rPr>
        <w:t xml:space="preserve">To identify and provide for pupils who have special educational needs and additional needs </w:t>
      </w:r>
      <w:r w:rsidRPr="00425C72">
        <w:rPr>
          <w:rFonts w:ascii="Arial" w:hAnsi="Arial" w:cs="Arial"/>
          <w:bCs/>
          <w:iCs/>
          <w:sz w:val="24"/>
          <w:szCs w:val="24"/>
        </w:rPr>
        <w:t xml:space="preserve">at the earliest possibility to ensure that their needs are met </w:t>
      </w:r>
    </w:p>
    <w:p w:rsidR="00BB4DAE" w:rsidRPr="00425C72" w:rsidRDefault="00BB4DAE" w:rsidP="00425C72">
      <w:pPr>
        <w:pStyle w:val="ListParagraph"/>
        <w:numPr>
          <w:ilvl w:val="0"/>
          <w:numId w:val="8"/>
        </w:numPr>
        <w:autoSpaceDE w:val="0"/>
        <w:autoSpaceDN w:val="0"/>
        <w:adjustRightInd w:val="0"/>
        <w:spacing w:after="61"/>
        <w:jc w:val="both"/>
        <w:rPr>
          <w:rFonts w:ascii="Arial" w:hAnsi="Arial" w:cs="Arial"/>
          <w:color w:val="000000"/>
          <w:sz w:val="24"/>
          <w:szCs w:val="24"/>
        </w:rPr>
      </w:pPr>
      <w:r w:rsidRPr="00425C72">
        <w:rPr>
          <w:rFonts w:ascii="Arial" w:hAnsi="Arial" w:cs="Arial"/>
          <w:color w:val="000000"/>
          <w:sz w:val="24"/>
          <w:szCs w:val="24"/>
        </w:rPr>
        <w:t xml:space="preserve">To work within the guidance provide in the SEND Code of Practice, 2014 </w:t>
      </w:r>
    </w:p>
    <w:p w:rsidR="00BB4DAE" w:rsidRPr="00425C72" w:rsidRDefault="00BB4DAE" w:rsidP="00425C72">
      <w:pPr>
        <w:pStyle w:val="ListParagraph"/>
        <w:numPr>
          <w:ilvl w:val="0"/>
          <w:numId w:val="8"/>
        </w:numPr>
        <w:autoSpaceDE w:val="0"/>
        <w:autoSpaceDN w:val="0"/>
        <w:adjustRightInd w:val="0"/>
        <w:spacing w:after="61"/>
        <w:jc w:val="both"/>
        <w:rPr>
          <w:rFonts w:ascii="Arial" w:hAnsi="Arial" w:cs="Arial"/>
          <w:color w:val="000000"/>
          <w:sz w:val="24"/>
          <w:szCs w:val="24"/>
        </w:rPr>
      </w:pPr>
      <w:r w:rsidRPr="00425C72">
        <w:rPr>
          <w:rFonts w:ascii="Arial" w:hAnsi="Arial" w:cs="Arial"/>
          <w:color w:val="000000"/>
          <w:sz w:val="24"/>
          <w:szCs w:val="24"/>
        </w:rPr>
        <w:t xml:space="preserve">To operate a “whole pupil, whole school” approach to the management and provision of support for special educational needs </w:t>
      </w:r>
    </w:p>
    <w:p w:rsidR="00BB4DAE" w:rsidRPr="00425C72" w:rsidRDefault="00BB4DAE" w:rsidP="00425C72">
      <w:pPr>
        <w:pStyle w:val="ListParagraph"/>
        <w:numPr>
          <w:ilvl w:val="0"/>
          <w:numId w:val="8"/>
        </w:numPr>
        <w:autoSpaceDE w:val="0"/>
        <w:autoSpaceDN w:val="0"/>
        <w:adjustRightInd w:val="0"/>
        <w:spacing w:after="61"/>
        <w:jc w:val="both"/>
        <w:rPr>
          <w:rFonts w:ascii="Arial" w:hAnsi="Arial" w:cs="Arial"/>
          <w:color w:val="000000"/>
          <w:sz w:val="24"/>
          <w:szCs w:val="24"/>
        </w:rPr>
      </w:pPr>
      <w:r w:rsidRPr="00425C72">
        <w:rPr>
          <w:rFonts w:ascii="Arial" w:hAnsi="Arial" w:cs="Arial"/>
          <w:color w:val="000000"/>
          <w:sz w:val="24"/>
          <w:szCs w:val="24"/>
        </w:rPr>
        <w:t>To provide a Special Educational Needs Co-ordinator (SENCO)</w:t>
      </w:r>
      <w:r w:rsidR="005C579E">
        <w:rPr>
          <w:rFonts w:ascii="Arial" w:hAnsi="Arial" w:cs="Arial"/>
          <w:color w:val="000000"/>
          <w:sz w:val="24"/>
          <w:szCs w:val="24"/>
        </w:rPr>
        <w:t xml:space="preserve"> </w:t>
      </w:r>
      <w:r w:rsidRPr="00425C72">
        <w:rPr>
          <w:rFonts w:ascii="Arial" w:hAnsi="Arial" w:cs="Arial"/>
          <w:color w:val="000000"/>
          <w:sz w:val="24"/>
          <w:szCs w:val="24"/>
        </w:rPr>
        <w:t xml:space="preserve">who will work with the SEN Inclusion Policy </w:t>
      </w:r>
    </w:p>
    <w:p w:rsidR="00BB4DAE" w:rsidRPr="00425C72" w:rsidRDefault="00BB4DAE" w:rsidP="00425C72">
      <w:pPr>
        <w:pStyle w:val="ListParagraph"/>
        <w:numPr>
          <w:ilvl w:val="0"/>
          <w:numId w:val="8"/>
        </w:numPr>
        <w:autoSpaceDE w:val="0"/>
        <w:autoSpaceDN w:val="0"/>
        <w:adjustRightInd w:val="0"/>
        <w:spacing w:after="0"/>
        <w:jc w:val="both"/>
        <w:rPr>
          <w:rFonts w:ascii="Arial" w:hAnsi="Arial" w:cs="Arial"/>
          <w:color w:val="000000"/>
          <w:sz w:val="24"/>
          <w:szCs w:val="24"/>
        </w:rPr>
      </w:pPr>
      <w:r w:rsidRPr="00425C72">
        <w:rPr>
          <w:rFonts w:ascii="Arial" w:hAnsi="Arial" w:cs="Arial"/>
          <w:color w:val="000000"/>
          <w:sz w:val="24"/>
          <w:szCs w:val="24"/>
        </w:rPr>
        <w:t xml:space="preserve">To provide support and advice for all staff working with special educational needs pupils </w:t>
      </w:r>
    </w:p>
    <w:p w:rsidR="00BB4DAE" w:rsidRPr="00425C72" w:rsidRDefault="00BB4DAE" w:rsidP="00425C72">
      <w:pPr>
        <w:pStyle w:val="ListParagraph"/>
        <w:numPr>
          <w:ilvl w:val="0"/>
          <w:numId w:val="8"/>
        </w:numPr>
        <w:autoSpaceDE w:val="0"/>
        <w:autoSpaceDN w:val="0"/>
        <w:adjustRightInd w:val="0"/>
        <w:spacing w:after="0"/>
        <w:jc w:val="both"/>
        <w:rPr>
          <w:rFonts w:ascii="Arial" w:hAnsi="Arial" w:cs="Arial"/>
          <w:bCs/>
          <w:iCs/>
          <w:sz w:val="24"/>
          <w:szCs w:val="24"/>
        </w:rPr>
      </w:pPr>
      <w:r w:rsidRPr="00425C72">
        <w:rPr>
          <w:rFonts w:ascii="Arial" w:hAnsi="Arial" w:cs="Arial"/>
          <w:bCs/>
          <w:iCs/>
          <w:sz w:val="24"/>
          <w:szCs w:val="24"/>
        </w:rPr>
        <w:t>to promote effective partnership and involve outside agencies when appropriate</w:t>
      </w:r>
    </w:p>
    <w:p w:rsidR="00BB4DAE" w:rsidRPr="00425C72" w:rsidRDefault="00BB4DAE" w:rsidP="00425C72">
      <w:pPr>
        <w:pStyle w:val="ListParagraph"/>
        <w:numPr>
          <w:ilvl w:val="0"/>
          <w:numId w:val="8"/>
        </w:numPr>
        <w:autoSpaceDE w:val="0"/>
        <w:autoSpaceDN w:val="0"/>
        <w:adjustRightInd w:val="0"/>
        <w:spacing w:after="0"/>
        <w:jc w:val="both"/>
        <w:rPr>
          <w:rFonts w:ascii="Arial" w:hAnsi="Arial" w:cs="Arial"/>
          <w:bCs/>
          <w:iCs/>
          <w:sz w:val="24"/>
          <w:szCs w:val="24"/>
        </w:rPr>
      </w:pPr>
      <w:r w:rsidRPr="00425C72">
        <w:rPr>
          <w:rFonts w:ascii="Arial" w:hAnsi="Arial" w:cs="Arial"/>
          <w:bCs/>
          <w:iCs/>
          <w:sz w:val="24"/>
          <w:szCs w:val="24"/>
        </w:rPr>
        <w:t xml:space="preserve">to ensure that, wherever possible, learners express their views and are fully involved in decisions which affect their education </w:t>
      </w:r>
    </w:p>
    <w:p w:rsidR="00BB4DAE" w:rsidRPr="00425C72" w:rsidRDefault="00BB4DAE" w:rsidP="00425C72">
      <w:pPr>
        <w:pStyle w:val="ListParagraph"/>
        <w:numPr>
          <w:ilvl w:val="0"/>
          <w:numId w:val="8"/>
        </w:numPr>
        <w:autoSpaceDE w:val="0"/>
        <w:autoSpaceDN w:val="0"/>
        <w:adjustRightInd w:val="0"/>
        <w:spacing w:after="0"/>
        <w:jc w:val="both"/>
        <w:rPr>
          <w:rFonts w:ascii="Arial" w:hAnsi="Arial" w:cs="Arial"/>
          <w:bCs/>
          <w:iCs/>
          <w:sz w:val="24"/>
          <w:szCs w:val="24"/>
        </w:rPr>
      </w:pPr>
      <w:r w:rsidRPr="00425C72">
        <w:rPr>
          <w:rFonts w:ascii="Arial" w:hAnsi="Arial" w:cs="Arial"/>
          <w:bCs/>
          <w:iCs/>
          <w:sz w:val="24"/>
          <w:szCs w:val="24"/>
        </w:rPr>
        <w:t xml:space="preserve">to work closely with parents/carers with regard to their child's special needs ensuring effective communication between parents and school </w:t>
      </w:r>
    </w:p>
    <w:p w:rsidR="00BB4DAE" w:rsidRPr="00BB4DAE" w:rsidRDefault="00BB4DAE" w:rsidP="00425C72">
      <w:pPr>
        <w:autoSpaceDE w:val="0"/>
        <w:autoSpaceDN w:val="0"/>
        <w:adjustRightInd w:val="0"/>
        <w:spacing w:after="0"/>
        <w:jc w:val="both"/>
        <w:rPr>
          <w:rFonts w:ascii="Arial" w:hAnsi="Arial" w:cs="Arial"/>
          <w:bCs/>
          <w:iCs/>
          <w:sz w:val="24"/>
          <w:szCs w:val="24"/>
        </w:rPr>
      </w:pPr>
    </w:p>
    <w:p w:rsidR="00913CD5" w:rsidRPr="00425C72" w:rsidRDefault="00913CD5" w:rsidP="00425C72">
      <w:pPr>
        <w:autoSpaceDE w:val="0"/>
        <w:autoSpaceDN w:val="0"/>
        <w:adjustRightInd w:val="0"/>
        <w:spacing w:after="0"/>
        <w:jc w:val="both"/>
        <w:rPr>
          <w:rFonts w:ascii="Arial" w:hAnsi="Arial" w:cs="Arial"/>
          <w:b/>
          <w:bCs/>
          <w:iCs/>
          <w:sz w:val="24"/>
          <w:szCs w:val="24"/>
        </w:rPr>
      </w:pPr>
    </w:p>
    <w:p w:rsidR="00FD13FA" w:rsidRPr="00425C72" w:rsidRDefault="00EA1C28" w:rsidP="00425C72">
      <w:pPr>
        <w:autoSpaceDE w:val="0"/>
        <w:autoSpaceDN w:val="0"/>
        <w:adjustRightInd w:val="0"/>
        <w:spacing w:after="0"/>
        <w:jc w:val="both"/>
        <w:rPr>
          <w:rFonts w:ascii="Arial" w:hAnsi="Arial" w:cs="Arial"/>
          <w:b/>
          <w:bCs/>
          <w:iCs/>
          <w:sz w:val="24"/>
          <w:szCs w:val="24"/>
        </w:rPr>
      </w:pPr>
      <w:r w:rsidRPr="00425C72">
        <w:rPr>
          <w:rFonts w:ascii="Arial" w:hAnsi="Arial" w:cs="Arial"/>
          <w:b/>
          <w:bCs/>
          <w:iCs/>
          <w:sz w:val="24"/>
          <w:szCs w:val="24"/>
        </w:rPr>
        <w:t>4</w:t>
      </w:r>
      <w:r w:rsidRPr="00425C72">
        <w:rPr>
          <w:rFonts w:ascii="Arial" w:hAnsi="Arial" w:cs="Arial"/>
          <w:b/>
          <w:bCs/>
          <w:iCs/>
          <w:sz w:val="24"/>
          <w:szCs w:val="24"/>
        </w:rPr>
        <w:tab/>
        <w:t>Roles and Responsibilities</w:t>
      </w:r>
    </w:p>
    <w:p w:rsidR="00EA1C28" w:rsidRPr="00425C72" w:rsidRDefault="00EA1C28" w:rsidP="00425C72">
      <w:pPr>
        <w:autoSpaceDE w:val="0"/>
        <w:autoSpaceDN w:val="0"/>
        <w:adjustRightInd w:val="0"/>
        <w:spacing w:after="0"/>
        <w:jc w:val="both"/>
        <w:rPr>
          <w:rFonts w:ascii="Arial" w:hAnsi="Arial" w:cs="Arial"/>
          <w:bCs/>
          <w:iCs/>
          <w:sz w:val="24"/>
          <w:szCs w:val="24"/>
        </w:rPr>
      </w:pPr>
    </w:p>
    <w:p w:rsidR="00BB4DAE" w:rsidRPr="00BB4DAE" w:rsidRDefault="00EA1C28" w:rsidP="00425C72">
      <w:pPr>
        <w:pStyle w:val="Default"/>
        <w:spacing w:line="276" w:lineRule="auto"/>
        <w:jc w:val="both"/>
      </w:pPr>
      <w:r w:rsidRPr="00425C72">
        <w:rPr>
          <w:bCs/>
          <w:iCs/>
        </w:rPr>
        <w:t>At Newport Primary School we believe it is everyone’s responsibility to ensure effective provision for pupils with SEN.  All Class Teachers, Teaching Assistant</w:t>
      </w:r>
      <w:r w:rsidR="007D208D" w:rsidRPr="00425C72">
        <w:rPr>
          <w:bCs/>
          <w:iCs/>
        </w:rPr>
        <w:t>s</w:t>
      </w:r>
      <w:r w:rsidRPr="00425C72">
        <w:rPr>
          <w:bCs/>
          <w:iCs/>
        </w:rPr>
        <w:t xml:space="preserve"> and any other adults involved in the education of the </w:t>
      </w:r>
      <w:r w:rsidR="007D208D" w:rsidRPr="00425C72">
        <w:rPr>
          <w:bCs/>
          <w:iCs/>
        </w:rPr>
        <w:t>pupil</w:t>
      </w:r>
      <w:r w:rsidRPr="00425C72">
        <w:rPr>
          <w:bCs/>
          <w:iCs/>
        </w:rPr>
        <w:t xml:space="preserve"> should be aware of their special educational needs and make provision to ensure effective teaching and learning takes place.  </w:t>
      </w:r>
      <w:r w:rsidR="00BB4DAE" w:rsidRPr="00425C72">
        <w:rPr>
          <w:bCs/>
          <w:iCs/>
        </w:rPr>
        <w:t xml:space="preserve"> </w:t>
      </w:r>
    </w:p>
    <w:p w:rsidR="00EA1C28" w:rsidRPr="00425C72" w:rsidRDefault="00EA1C28" w:rsidP="00425C72">
      <w:pPr>
        <w:autoSpaceDE w:val="0"/>
        <w:autoSpaceDN w:val="0"/>
        <w:adjustRightInd w:val="0"/>
        <w:spacing w:after="0"/>
        <w:jc w:val="both"/>
        <w:rPr>
          <w:rFonts w:ascii="Arial" w:hAnsi="Arial" w:cs="Arial"/>
          <w:bCs/>
          <w:iCs/>
          <w:sz w:val="24"/>
          <w:szCs w:val="24"/>
        </w:rPr>
      </w:pPr>
    </w:p>
    <w:p w:rsidR="00913CD5" w:rsidRPr="00425C72" w:rsidRDefault="00913CD5" w:rsidP="00425C72">
      <w:pPr>
        <w:autoSpaceDE w:val="0"/>
        <w:autoSpaceDN w:val="0"/>
        <w:adjustRightInd w:val="0"/>
        <w:spacing w:after="0"/>
        <w:jc w:val="both"/>
        <w:rPr>
          <w:rFonts w:ascii="Arial" w:hAnsi="Arial" w:cs="Arial"/>
          <w:bCs/>
          <w:iCs/>
          <w:sz w:val="24"/>
          <w:szCs w:val="24"/>
        </w:rPr>
      </w:pPr>
    </w:p>
    <w:p w:rsidR="00EA1C28" w:rsidRPr="00425C72" w:rsidRDefault="00EA1C28" w:rsidP="00425C72">
      <w:pPr>
        <w:autoSpaceDE w:val="0"/>
        <w:autoSpaceDN w:val="0"/>
        <w:adjustRightInd w:val="0"/>
        <w:spacing w:after="0"/>
        <w:jc w:val="both"/>
        <w:rPr>
          <w:rFonts w:ascii="Arial" w:hAnsi="Arial" w:cs="Arial"/>
          <w:b/>
          <w:bCs/>
          <w:iCs/>
          <w:sz w:val="24"/>
          <w:szCs w:val="24"/>
        </w:rPr>
      </w:pPr>
      <w:r w:rsidRPr="00425C72">
        <w:rPr>
          <w:rFonts w:ascii="Arial" w:hAnsi="Arial" w:cs="Arial"/>
          <w:b/>
          <w:bCs/>
          <w:iCs/>
          <w:sz w:val="24"/>
          <w:szCs w:val="24"/>
        </w:rPr>
        <w:t>4.1</w:t>
      </w:r>
      <w:r w:rsidRPr="00425C72">
        <w:rPr>
          <w:rFonts w:ascii="Arial" w:hAnsi="Arial" w:cs="Arial"/>
          <w:b/>
          <w:bCs/>
          <w:iCs/>
          <w:sz w:val="24"/>
          <w:szCs w:val="24"/>
        </w:rPr>
        <w:tab/>
        <w:t xml:space="preserve">Governors’ </w:t>
      </w:r>
      <w:r w:rsidR="007D208D" w:rsidRPr="00425C72">
        <w:rPr>
          <w:rFonts w:ascii="Arial" w:hAnsi="Arial" w:cs="Arial"/>
          <w:b/>
          <w:bCs/>
          <w:iCs/>
          <w:sz w:val="24"/>
          <w:szCs w:val="24"/>
        </w:rPr>
        <w:t>R</w:t>
      </w:r>
      <w:r w:rsidRPr="00425C72">
        <w:rPr>
          <w:rFonts w:ascii="Arial" w:hAnsi="Arial" w:cs="Arial"/>
          <w:b/>
          <w:bCs/>
          <w:iCs/>
          <w:sz w:val="24"/>
          <w:szCs w:val="24"/>
        </w:rPr>
        <w:t>ole</w:t>
      </w:r>
    </w:p>
    <w:p w:rsidR="00EA1C28" w:rsidRPr="00425C72" w:rsidRDefault="00EA1C28" w:rsidP="00425C72">
      <w:pPr>
        <w:autoSpaceDE w:val="0"/>
        <w:autoSpaceDN w:val="0"/>
        <w:adjustRightInd w:val="0"/>
        <w:spacing w:after="0"/>
        <w:jc w:val="both"/>
        <w:rPr>
          <w:rFonts w:ascii="Arial" w:hAnsi="Arial" w:cs="Arial"/>
          <w:b/>
          <w:bCs/>
          <w:iCs/>
          <w:sz w:val="24"/>
          <w:szCs w:val="24"/>
        </w:rPr>
      </w:pPr>
    </w:p>
    <w:p w:rsidR="00625488" w:rsidRPr="00425C72" w:rsidRDefault="00EA1C28" w:rsidP="00425C72">
      <w:pPr>
        <w:pStyle w:val="Default"/>
        <w:spacing w:line="276" w:lineRule="auto"/>
        <w:jc w:val="both"/>
      </w:pPr>
      <w:r w:rsidRPr="00425C72">
        <w:rPr>
          <w:bCs/>
          <w:iCs/>
        </w:rPr>
        <w:t xml:space="preserve">Currently, the Governor with special responsibility for pupils with </w:t>
      </w:r>
      <w:r w:rsidRPr="00425C72">
        <w:rPr>
          <w:bCs/>
          <w:iCs/>
          <w:shd w:val="clear" w:color="auto" w:fill="FFFFFF" w:themeFill="background1"/>
        </w:rPr>
        <w:t xml:space="preserve">SEN </w:t>
      </w:r>
      <w:r w:rsidRPr="00425C72">
        <w:rPr>
          <w:bCs/>
          <w:iCs/>
          <w:color w:val="000000" w:themeColor="text1"/>
          <w:shd w:val="clear" w:color="auto" w:fill="FFFFFF" w:themeFill="background1"/>
        </w:rPr>
        <w:t>is</w:t>
      </w:r>
      <w:r w:rsidR="00467097" w:rsidRPr="00425C72">
        <w:rPr>
          <w:bCs/>
          <w:iCs/>
          <w:color w:val="000000" w:themeColor="text1"/>
          <w:shd w:val="clear" w:color="auto" w:fill="FFFFFF" w:themeFill="background1"/>
        </w:rPr>
        <w:t xml:space="preserve"> </w:t>
      </w:r>
      <w:r w:rsidR="00BE26B1">
        <w:rPr>
          <w:bCs/>
          <w:iCs/>
          <w:color w:val="000000" w:themeColor="text1"/>
          <w:shd w:val="clear" w:color="auto" w:fill="FFFFFF" w:themeFill="background1"/>
        </w:rPr>
        <w:t>Tracy Harvey</w:t>
      </w:r>
      <w:r w:rsidRPr="00425C72">
        <w:rPr>
          <w:bCs/>
          <w:iCs/>
          <w:color w:val="000000" w:themeColor="text1"/>
          <w:shd w:val="clear" w:color="auto" w:fill="FFFFFF" w:themeFill="background1"/>
        </w:rPr>
        <w:t>.</w:t>
      </w:r>
      <w:r w:rsidR="00625488" w:rsidRPr="00425C72">
        <w:rPr>
          <w:bCs/>
          <w:iCs/>
          <w:color w:val="000000" w:themeColor="text1"/>
        </w:rPr>
        <w:t xml:space="preserve">  </w:t>
      </w:r>
      <w:r w:rsidRPr="00425C72">
        <w:t xml:space="preserve">The governors at Newport Primary School play an important role in ensuring that: </w:t>
      </w:r>
    </w:p>
    <w:p w:rsidR="00625488" w:rsidRPr="00425C72" w:rsidRDefault="00625488" w:rsidP="00425C72">
      <w:pPr>
        <w:pStyle w:val="Default"/>
        <w:spacing w:line="276" w:lineRule="auto"/>
        <w:jc w:val="both"/>
      </w:pPr>
    </w:p>
    <w:p w:rsidR="00EA1C28" w:rsidRPr="00425C72" w:rsidRDefault="00EA1C28" w:rsidP="00425C72">
      <w:pPr>
        <w:pStyle w:val="Default"/>
        <w:numPr>
          <w:ilvl w:val="0"/>
          <w:numId w:val="1"/>
        </w:numPr>
        <w:spacing w:line="276" w:lineRule="auto"/>
        <w:jc w:val="both"/>
      </w:pPr>
      <w:r w:rsidRPr="00425C72">
        <w:t xml:space="preserve">They are fully involved in developing and monitoring the school’s SEN policy; </w:t>
      </w:r>
    </w:p>
    <w:p w:rsidR="00EA1C28" w:rsidRPr="00425C72" w:rsidRDefault="00EA1C28" w:rsidP="00425C72">
      <w:pPr>
        <w:pStyle w:val="Default"/>
        <w:numPr>
          <w:ilvl w:val="0"/>
          <w:numId w:val="1"/>
        </w:numPr>
        <w:spacing w:line="276" w:lineRule="auto"/>
        <w:jc w:val="both"/>
      </w:pPr>
      <w:r w:rsidRPr="00425C72">
        <w:t>They are up-to-date and knowledgeable about the school’s SEN provision, including how funding</w:t>
      </w:r>
      <w:r w:rsidR="00625488" w:rsidRPr="00425C72">
        <w:t xml:space="preserve"> and SEN</w:t>
      </w:r>
      <w:r w:rsidRPr="00425C72">
        <w:t xml:space="preserve"> resources are deployed; </w:t>
      </w:r>
    </w:p>
    <w:p w:rsidR="00EA1C28" w:rsidRPr="00425C72" w:rsidRDefault="00EA1C28" w:rsidP="00425C72">
      <w:pPr>
        <w:pStyle w:val="Default"/>
        <w:numPr>
          <w:ilvl w:val="0"/>
          <w:numId w:val="1"/>
        </w:numPr>
        <w:spacing w:line="276" w:lineRule="auto"/>
        <w:jc w:val="both"/>
      </w:pPr>
      <w:r w:rsidRPr="00425C72">
        <w:t xml:space="preserve">SEN provision is part of the School Improvement Plan </w:t>
      </w:r>
      <w:r w:rsidRPr="00425C72">
        <w:rPr>
          <w:bCs/>
        </w:rPr>
        <w:t xml:space="preserve">and the school’s self-evaluation process; </w:t>
      </w:r>
    </w:p>
    <w:p w:rsidR="00EA1C28" w:rsidRPr="00425C72" w:rsidRDefault="00EA1C28" w:rsidP="00425C72">
      <w:pPr>
        <w:pStyle w:val="Default"/>
        <w:numPr>
          <w:ilvl w:val="0"/>
          <w:numId w:val="1"/>
        </w:numPr>
        <w:spacing w:line="276" w:lineRule="auto"/>
        <w:jc w:val="both"/>
      </w:pPr>
      <w:r w:rsidRPr="00425C72">
        <w:t>The quality of SEN provision</w:t>
      </w:r>
      <w:r w:rsidR="00625488" w:rsidRPr="00425C72">
        <w:t>, such as the impact of interventions,</w:t>
      </w:r>
      <w:r w:rsidRPr="00425C72">
        <w:t xml:space="preserve"> is monitored; </w:t>
      </w:r>
    </w:p>
    <w:p w:rsidR="00EA1C28" w:rsidRPr="00425C72" w:rsidRDefault="00625488" w:rsidP="00425C72">
      <w:pPr>
        <w:pStyle w:val="Default"/>
        <w:numPr>
          <w:ilvl w:val="0"/>
          <w:numId w:val="1"/>
        </w:numPr>
        <w:spacing w:line="276" w:lineRule="auto"/>
        <w:jc w:val="both"/>
      </w:pPr>
      <w:r w:rsidRPr="00425C72">
        <w:rPr>
          <w:bCs/>
        </w:rPr>
        <w:t>The</w:t>
      </w:r>
      <w:r w:rsidR="00EA1C28" w:rsidRPr="00425C72">
        <w:rPr>
          <w:bCs/>
        </w:rPr>
        <w:t xml:space="preserve"> progress </w:t>
      </w:r>
      <w:r w:rsidRPr="00425C72">
        <w:rPr>
          <w:bCs/>
        </w:rPr>
        <w:t>of children with SEN is closely monitored and reported.</w:t>
      </w:r>
    </w:p>
    <w:p w:rsidR="00EA1C28" w:rsidRPr="00425C72" w:rsidRDefault="00EA1C28" w:rsidP="00425C72">
      <w:pPr>
        <w:pStyle w:val="Default"/>
        <w:spacing w:line="276" w:lineRule="auto"/>
        <w:jc w:val="both"/>
      </w:pPr>
    </w:p>
    <w:p w:rsidR="00720E49" w:rsidRDefault="00720E49" w:rsidP="00425C72">
      <w:pPr>
        <w:autoSpaceDE w:val="0"/>
        <w:autoSpaceDN w:val="0"/>
        <w:adjustRightInd w:val="0"/>
        <w:spacing w:after="0"/>
        <w:jc w:val="both"/>
        <w:rPr>
          <w:rFonts w:ascii="Arial" w:hAnsi="Arial" w:cs="Arial"/>
          <w:b/>
          <w:bCs/>
          <w:sz w:val="24"/>
          <w:szCs w:val="24"/>
        </w:rPr>
      </w:pPr>
    </w:p>
    <w:p w:rsidR="00BE26B1" w:rsidRDefault="00BE26B1" w:rsidP="00425C72">
      <w:pPr>
        <w:autoSpaceDE w:val="0"/>
        <w:autoSpaceDN w:val="0"/>
        <w:adjustRightInd w:val="0"/>
        <w:spacing w:after="0"/>
        <w:jc w:val="both"/>
        <w:rPr>
          <w:rFonts w:ascii="Arial" w:hAnsi="Arial" w:cs="Arial"/>
          <w:b/>
          <w:bCs/>
          <w:sz w:val="24"/>
          <w:szCs w:val="24"/>
        </w:rPr>
      </w:pPr>
    </w:p>
    <w:p w:rsidR="00BE26B1" w:rsidRPr="00425C72" w:rsidRDefault="00BE26B1" w:rsidP="00425C72">
      <w:pPr>
        <w:autoSpaceDE w:val="0"/>
        <w:autoSpaceDN w:val="0"/>
        <w:adjustRightInd w:val="0"/>
        <w:spacing w:after="0"/>
        <w:jc w:val="both"/>
        <w:rPr>
          <w:rFonts w:ascii="Arial" w:hAnsi="Arial" w:cs="Arial"/>
          <w:b/>
          <w:bCs/>
          <w:sz w:val="24"/>
          <w:szCs w:val="24"/>
        </w:rPr>
      </w:pPr>
    </w:p>
    <w:p w:rsidR="00720E49" w:rsidRPr="00425C72" w:rsidRDefault="00720E49" w:rsidP="00425C72">
      <w:pPr>
        <w:autoSpaceDE w:val="0"/>
        <w:autoSpaceDN w:val="0"/>
        <w:adjustRightInd w:val="0"/>
        <w:spacing w:after="0"/>
        <w:jc w:val="both"/>
        <w:rPr>
          <w:rFonts w:ascii="Arial" w:hAnsi="Arial" w:cs="Arial"/>
          <w:b/>
          <w:bCs/>
          <w:sz w:val="24"/>
          <w:szCs w:val="24"/>
        </w:rPr>
      </w:pPr>
      <w:r w:rsidRPr="00425C72">
        <w:rPr>
          <w:rFonts w:ascii="Arial" w:hAnsi="Arial" w:cs="Arial"/>
          <w:b/>
          <w:bCs/>
          <w:sz w:val="24"/>
          <w:szCs w:val="24"/>
        </w:rPr>
        <w:lastRenderedPageBreak/>
        <w:t>4.2</w:t>
      </w:r>
      <w:r w:rsidRPr="00425C72">
        <w:rPr>
          <w:rFonts w:ascii="Arial" w:hAnsi="Arial" w:cs="Arial"/>
          <w:b/>
          <w:bCs/>
          <w:sz w:val="24"/>
          <w:szCs w:val="24"/>
        </w:rPr>
        <w:tab/>
      </w:r>
      <w:r w:rsidR="005C579E">
        <w:rPr>
          <w:rFonts w:ascii="Arial" w:hAnsi="Arial" w:cs="Arial"/>
          <w:b/>
          <w:bCs/>
          <w:sz w:val="24"/>
          <w:szCs w:val="24"/>
        </w:rPr>
        <w:t>Head T</w:t>
      </w:r>
      <w:r w:rsidR="00071685" w:rsidRPr="00425C72">
        <w:rPr>
          <w:rFonts w:ascii="Arial" w:hAnsi="Arial" w:cs="Arial"/>
          <w:b/>
          <w:bCs/>
          <w:sz w:val="24"/>
          <w:szCs w:val="24"/>
        </w:rPr>
        <w:t>eacher</w:t>
      </w:r>
      <w:r w:rsidR="007D208D" w:rsidRPr="00425C72">
        <w:rPr>
          <w:rFonts w:ascii="Arial" w:hAnsi="Arial" w:cs="Arial"/>
          <w:b/>
          <w:bCs/>
          <w:sz w:val="24"/>
          <w:szCs w:val="24"/>
        </w:rPr>
        <w:t xml:space="preserve"> R</w:t>
      </w:r>
      <w:r w:rsidRPr="00425C72">
        <w:rPr>
          <w:rFonts w:ascii="Arial" w:hAnsi="Arial" w:cs="Arial"/>
          <w:b/>
          <w:bCs/>
          <w:sz w:val="24"/>
          <w:szCs w:val="24"/>
        </w:rPr>
        <w:t>ole</w:t>
      </w:r>
    </w:p>
    <w:p w:rsidR="00720E49" w:rsidRPr="00425C72" w:rsidRDefault="00720E49" w:rsidP="00425C72">
      <w:pPr>
        <w:autoSpaceDE w:val="0"/>
        <w:autoSpaceDN w:val="0"/>
        <w:adjustRightInd w:val="0"/>
        <w:spacing w:after="0"/>
        <w:jc w:val="both"/>
        <w:rPr>
          <w:rFonts w:ascii="Arial" w:hAnsi="Arial" w:cs="Arial"/>
          <w:b/>
          <w:bCs/>
          <w:sz w:val="24"/>
          <w:szCs w:val="24"/>
        </w:rPr>
      </w:pPr>
    </w:p>
    <w:p w:rsidR="00720E49" w:rsidRPr="00425C72" w:rsidRDefault="005C579E" w:rsidP="00425C72">
      <w:pPr>
        <w:autoSpaceDE w:val="0"/>
        <w:autoSpaceDN w:val="0"/>
        <w:adjustRightInd w:val="0"/>
        <w:spacing w:after="0"/>
        <w:jc w:val="both"/>
        <w:rPr>
          <w:rFonts w:ascii="Arial" w:hAnsi="Arial" w:cs="Arial"/>
          <w:bCs/>
          <w:sz w:val="24"/>
          <w:szCs w:val="24"/>
        </w:rPr>
      </w:pPr>
      <w:r>
        <w:rPr>
          <w:rFonts w:ascii="Arial" w:hAnsi="Arial" w:cs="Arial"/>
          <w:bCs/>
          <w:sz w:val="24"/>
          <w:szCs w:val="24"/>
        </w:rPr>
        <w:t>The Head T</w:t>
      </w:r>
      <w:r w:rsidR="00720E49" w:rsidRPr="00425C72">
        <w:rPr>
          <w:rFonts w:ascii="Arial" w:hAnsi="Arial" w:cs="Arial"/>
          <w:bCs/>
          <w:sz w:val="24"/>
          <w:szCs w:val="24"/>
        </w:rPr>
        <w:t xml:space="preserve">eacher at Newport Primary School is </w:t>
      </w:r>
      <w:r>
        <w:rPr>
          <w:rFonts w:ascii="Arial" w:hAnsi="Arial" w:cs="Arial"/>
          <w:bCs/>
          <w:sz w:val="24"/>
          <w:szCs w:val="24"/>
        </w:rPr>
        <w:t>Patricia McGill</w:t>
      </w:r>
      <w:r w:rsidR="00720E49" w:rsidRPr="00425C72">
        <w:rPr>
          <w:rFonts w:ascii="Arial" w:hAnsi="Arial" w:cs="Arial"/>
          <w:bCs/>
          <w:sz w:val="24"/>
          <w:szCs w:val="24"/>
        </w:rPr>
        <w:t>.  Her responsibilities are as follows:</w:t>
      </w:r>
    </w:p>
    <w:p w:rsidR="00720E49" w:rsidRPr="00425C72" w:rsidRDefault="00720E49" w:rsidP="00425C72">
      <w:pPr>
        <w:autoSpaceDE w:val="0"/>
        <w:autoSpaceDN w:val="0"/>
        <w:adjustRightInd w:val="0"/>
        <w:spacing w:after="0"/>
        <w:jc w:val="both"/>
        <w:rPr>
          <w:rFonts w:ascii="Arial" w:hAnsi="Arial" w:cs="Arial"/>
          <w:b/>
          <w:bCs/>
          <w:sz w:val="24"/>
          <w:szCs w:val="24"/>
        </w:rPr>
      </w:pPr>
    </w:p>
    <w:p w:rsidR="00720E49" w:rsidRPr="00425C72" w:rsidRDefault="00720E49" w:rsidP="00425C72">
      <w:pPr>
        <w:pStyle w:val="ListParagraph"/>
        <w:numPr>
          <w:ilvl w:val="0"/>
          <w:numId w:val="6"/>
        </w:numPr>
        <w:autoSpaceDE w:val="0"/>
        <w:autoSpaceDN w:val="0"/>
        <w:adjustRightInd w:val="0"/>
        <w:spacing w:after="0"/>
        <w:jc w:val="both"/>
        <w:rPr>
          <w:rFonts w:ascii="Arial" w:hAnsi="Arial" w:cs="Arial"/>
          <w:sz w:val="24"/>
          <w:szCs w:val="24"/>
        </w:rPr>
      </w:pPr>
      <w:r w:rsidRPr="00425C72">
        <w:rPr>
          <w:rFonts w:ascii="Arial" w:hAnsi="Arial" w:cs="Arial"/>
          <w:sz w:val="24"/>
          <w:szCs w:val="24"/>
        </w:rPr>
        <w:t>Allocate roles and responsibilities to staff so that special needs are met.</w:t>
      </w:r>
    </w:p>
    <w:p w:rsidR="00720E49" w:rsidRPr="00425C72" w:rsidRDefault="00720E49" w:rsidP="00425C72">
      <w:pPr>
        <w:pStyle w:val="ListParagraph"/>
        <w:numPr>
          <w:ilvl w:val="0"/>
          <w:numId w:val="6"/>
        </w:numPr>
        <w:autoSpaceDE w:val="0"/>
        <w:autoSpaceDN w:val="0"/>
        <w:adjustRightInd w:val="0"/>
        <w:spacing w:after="0"/>
        <w:jc w:val="both"/>
        <w:rPr>
          <w:rFonts w:ascii="Arial" w:hAnsi="Arial" w:cs="Arial"/>
          <w:sz w:val="24"/>
          <w:szCs w:val="24"/>
        </w:rPr>
      </w:pPr>
      <w:r w:rsidRPr="00425C72">
        <w:rPr>
          <w:rFonts w:ascii="Arial" w:hAnsi="Arial" w:cs="Arial"/>
          <w:sz w:val="24"/>
          <w:szCs w:val="24"/>
        </w:rPr>
        <w:t xml:space="preserve">To liaise with staff, </w:t>
      </w:r>
      <w:r w:rsidR="005C579E">
        <w:rPr>
          <w:rFonts w:ascii="Arial" w:hAnsi="Arial" w:cs="Arial"/>
          <w:sz w:val="24"/>
          <w:szCs w:val="24"/>
        </w:rPr>
        <w:t>SENCO</w:t>
      </w:r>
      <w:r w:rsidRPr="00425C72">
        <w:rPr>
          <w:rFonts w:ascii="Arial" w:hAnsi="Arial" w:cs="Arial"/>
          <w:sz w:val="24"/>
          <w:szCs w:val="24"/>
        </w:rPr>
        <w:t>, support services, parents and pupils.</w:t>
      </w:r>
    </w:p>
    <w:p w:rsidR="00720E49" w:rsidRPr="00425C72" w:rsidRDefault="00720E49" w:rsidP="00425C72">
      <w:pPr>
        <w:pStyle w:val="ListParagraph"/>
        <w:numPr>
          <w:ilvl w:val="0"/>
          <w:numId w:val="6"/>
        </w:numPr>
        <w:autoSpaceDE w:val="0"/>
        <w:autoSpaceDN w:val="0"/>
        <w:adjustRightInd w:val="0"/>
        <w:spacing w:after="0"/>
        <w:jc w:val="both"/>
        <w:rPr>
          <w:rFonts w:ascii="Arial" w:hAnsi="Arial" w:cs="Arial"/>
          <w:sz w:val="24"/>
          <w:szCs w:val="24"/>
        </w:rPr>
      </w:pPr>
      <w:r w:rsidRPr="00425C72">
        <w:rPr>
          <w:rFonts w:ascii="Arial" w:hAnsi="Arial" w:cs="Arial"/>
          <w:sz w:val="24"/>
          <w:szCs w:val="24"/>
        </w:rPr>
        <w:t>To report to governors on the needs of the SEN children in her care.</w:t>
      </w:r>
    </w:p>
    <w:p w:rsidR="00916BE4" w:rsidRPr="00425C72" w:rsidRDefault="00720E49" w:rsidP="00425C72">
      <w:pPr>
        <w:pStyle w:val="ListParagraph"/>
        <w:numPr>
          <w:ilvl w:val="0"/>
          <w:numId w:val="6"/>
        </w:numPr>
        <w:autoSpaceDE w:val="0"/>
        <w:autoSpaceDN w:val="0"/>
        <w:adjustRightInd w:val="0"/>
        <w:spacing w:after="0"/>
        <w:jc w:val="both"/>
        <w:rPr>
          <w:rFonts w:ascii="Arial" w:hAnsi="Arial" w:cs="Arial"/>
          <w:sz w:val="24"/>
          <w:szCs w:val="24"/>
        </w:rPr>
      </w:pPr>
      <w:r w:rsidRPr="00425C72">
        <w:rPr>
          <w:rFonts w:ascii="Arial" w:hAnsi="Arial" w:cs="Arial"/>
          <w:sz w:val="24"/>
          <w:szCs w:val="24"/>
        </w:rPr>
        <w:t xml:space="preserve">To delegate the organisation of review meetings to the </w:t>
      </w:r>
      <w:r w:rsidR="005C579E">
        <w:rPr>
          <w:rFonts w:ascii="Arial" w:hAnsi="Arial" w:cs="Arial"/>
          <w:sz w:val="24"/>
          <w:szCs w:val="24"/>
        </w:rPr>
        <w:t>SENCO</w:t>
      </w:r>
      <w:r w:rsidRPr="00425C72">
        <w:rPr>
          <w:rFonts w:ascii="Arial" w:hAnsi="Arial" w:cs="Arial"/>
          <w:sz w:val="24"/>
          <w:szCs w:val="24"/>
        </w:rPr>
        <w:t>.</w:t>
      </w:r>
    </w:p>
    <w:p w:rsidR="00916BE4" w:rsidRPr="00425C72" w:rsidRDefault="00916BE4" w:rsidP="00425C72">
      <w:pPr>
        <w:pStyle w:val="ListParagraph"/>
        <w:autoSpaceDE w:val="0"/>
        <w:autoSpaceDN w:val="0"/>
        <w:adjustRightInd w:val="0"/>
        <w:spacing w:after="0"/>
        <w:jc w:val="both"/>
        <w:rPr>
          <w:rFonts w:ascii="Arial" w:hAnsi="Arial" w:cs="Arial"/>
          <w:sz w:val="24"/>
          <w:szCs w:val="24"/>
        </w:rPr>
      </w:pPr>
    </w:p>
    <w:p w:rsidR="00625488" w:rsidRPr="00425C72" w:rsidRDefault="00720E49" w:rsidP="00425C72">
      <w:pPr>
        <w:pStyle w:val="Default"/>
        <w:spacing w:line="276" w:lineRule="auto"/>
        <w:jc w:val="both"/>
        <w:rPr>
          <w:b/>
          <w:bCs/>
        </w:rPr>
      </w:pPr>
      <w:r w:rsidRPr="00425C72">
        <w:rPr>
          <w:b/>
          <w:bCs/>
        </w:rPr>
        <w:t>4.3</w:t>
      </w:r>
      <w:r w:rsidR="007D208D" w:rsidRPr="00425C72">
        <w:rPr>
          <w:b/>
          <w:bCs/>
        </w:rPr>
        <w:tab/>
        <w:t>SENCO R</w:t>
      </w:r>
      <w:r w:rsidR="00625488" w:rsidRPr="00425C72">
        <w:rPr>
          <w:b/>
          <w:bCs/>
        </w:rPr>
        <w:t>ole</w:t>
      </w:r>
    </w:p>
    <w:p w:rsidR="00625488" w:rsidRPr="00425C72" w:rsidRDefault="00625488" w:rsidP="00425C72">
      <w:pPr>
        <w:pStyle w:val="Default"/>
        <w:spacing w:line="276" w:lineRule="auto"/>
        <w:jc w:val="both"/>
        <w:rPr>
          <w:b/>
          <w:bCs/>
        </w:rPr>
      </w:pPr>
    </w:p>
    <w:p w:rsidR="00916BE4" w:rsidRPr="00425C72" w:rsidRDefault="00625488" w:rsidP="00425C72">
      <w:pPr>
        <w:pStyle w:val="Default"/>
        <w:spacing w:line="276" w:lineRule="auto"/>
        <w:jc w:val="both"/>
      </w:pPr>
      <w:r w:rsidRPr="00425C72">
        <w:t>Current</w:t>
      </w:r>
      <w:r w:rsidR="00916BE4" w:rsidRPr="00425C72">
        <w:t xml:space="preserve">ly the SENCO is </w:t>
      </w:r>
      <w:r w:rsidR="00BE26B1">
        <w:t>Jacquie Robertson</w:t>
      </w:r>
      <w:r w:rsidR="00916BE4" w:rsidRPr="00425C72">
        <w:t xml:space="preserve"> </w:t>
      </w:r>
      <w:r w:rsidRPr="00425C72">
        <w:t xml:space="preserve">who </w:t>
      </w:r>
      <w:r w:rsidR="00916BE4" w:rsidRPr="00425C72">
        <w:t>has completed the National Award for SEN and is a member of the Senior Leadership Team (SLT).</w:t>
      </w:r>
      <w:r w:rsidR="00425C72">
        <w:t xml:space="preserve">  </w:t>
      </w:r>
      <w:r w:rsidR="00916BE4" w:rsidRPr="00425C72">
        <w:t xml:space="preserve">She </w:t>
      </w:r>
      <w:r w:rsidRPr="00425C72">
        <w:t xml:space="preserve">is responsible for co-ordinating the provision of special educational needs throughout the school. </w:t>
      </w:r>
    </w:p>
    <w:p w:rsidR="00916BE4" w:rsidRPr="00425C72" w:rsidRDefault="00916BE4" w:rsidP="00425C72">
      <w:pPr>
        <w:pStyle w:val="Default"/>
        <w:spacing w:line="276" w:lineRule="auto"/>
        <w:jc w:val="both"/>
      </w:pPr>
    </w:p>
    <w:p w:rsidR="00625488" w:rsidRPr="00425C72" w:rsidRDefault="00916BE4" w:rsidP="00425C72">
      <w:pPr>
        <w:pStyle w:val="Default"/>
        <w:spacing w:line="276" w:lineRule="auto"/>
        <w:jc w:val="both"/>
      </w:pPr>
      <w:r w:rsidRPr="00425C72">
        <w:t xml:space="preserve"> </w:t>
      </w:r>
      <w:r w:rsidR="00625488" w:rsidRPr="00425C72">
        <w:t xml:space="preserve">This will involve: </w:t>
      </w:r>
    </w:p>
    <w:p w:rsidR="00625488" w:rsidRPr="00425C72" w:rsidRDefault="00625488" w:rsidP="00425C72">
      <w:pPr>
        <w:pStyle w:val="Default"/>
        <w:spacing w:line="276" w:lineRule="auto"/>
        <w:jc w:val="both"/>
      </w:pPr>
    </w:p>
    <w:p w:rsidR="00625488" w:rsidRPr="00425C72" w:rsidRDefault="00625488" w:rsidP="00425C72">
      <w:pPr>
        <w:pStyle w:val="Default"/>
        <w:numPr>
          <w:ilvl w:val="0"/>
          <w:numId w:val="2"/>
        </w:numPr>
        <w:spacing w:line="276" w:lineRule="auto"/>
        <w:jc w:val="both"/>
      </w:pPr>
      <w:r w:rsidRPr="00425C72">
        <w:t xml:space="preserve">Day to day operation of the SEN policy; </w:t>
      </w:r>
    </w:p>
    <w:p w:rsidR="00625488" w:rsidRPr="00425C72" w:rsidRDefault="00625488" w:rsidP="00425C72">
      <w:pPr>
        <w:pStyle w:val="Default"/>
        <w:numPr>
          <w:ilvl w:val="0"/>
          <w:numId w:val="2"/>
        </w:numPr>
        <w:spacing w:line="276" w:lineRule="auto"/>
        <w:jc w:val="both"/>
      </w:pPr>
      <w:r w:rsidRPr="00425C72">
        <w:t xml:space="preserve">Working alongside staff to assist them in identifying, assessing and planning for children’s needs and ensuring that children make progress; </w:t>
      </w:r>
    </w:p>
    <w:p w:rsidR="00625488" w:rsidRPr="00425C72" w:rsidRDefault="00625488" w:rsidP="00425C72">
      <w:pPr>
        <w:pStyle w:val="Default"/>
        <w:numPr>
          <w:ilvl w:val="0"/>
          <w:numId w:val="2"/>
        </w:numPr>
        <w:spacing w:line="276" w:lineRule="auto"/>
        <w:jc w:val="both"/>
      </w:pPr>
      <w:r w:rsidRPr="00425C72">
        <w:t xml:space="preserve">Overseeing and maintaining specific resources for special educational needs; </w:t>
      </w:r>
    </w:p>
    <w:p w:rsidR="00625488" w:rsidRPr="00820E16" w:rsidRDefault="00625488" w:rsidP="00425C72">
      <w:pPr>
        <w:pStyle w:val="Default"/>
        <w:numPr>
          <w:ilvl w:val="0"/>
          <w:numId w:val="2"/>
        </w:numPr>
        <w:spacing w:line="276" w:lineRule="auto"/>
        <w:jc w:val="both"/>
      </w:pPr>
      <w:r w:rsidRPr="00425C72">
        <w:t xml:space="preserve">Liaising with outside agencies; </w:t>
      </w:r>
    </w:p>
    <w:p w:rsidR="00625488" w:rsidRPr="00820E16" w:rsidRDefault="00625488" w:rsidP="00425C72">
      <w:pPr>
        <w:pStyle w:val="Default"/>
        <w:numPr>
          <w:ilvl w:val="0"/>
          <w:numId w:val="2"/>
        </w:numPr>
        <w:spacing w:line="276" w:lineRule="auto"/>
        <w:jc w:val="both"/>
      </w:pPr>
      <w:r w:rsidRPr="00820E16">
        <w:t xml:space="preserve">Monitoring, evaluating and reporting on the provision for children with SEN to the governing body in conjunction with the designated responsible person; </w:t>
      </w:r>
    </w:p>
    <w:p w:rsidR="00625488" w:rsidRPr="00425C72" w:rsidRDefault="00625488" w:rsidP="00425C72">
      <w:pPr>
        <w:pStyle w:val="Default"/>
        <w:numPr>
          <w:ilvl w:val="0"/>
          <w:numId w:val="2"/>
        </w:numPr>
        <w:spacing w:line="276" w:lineRule="auto"/>
        <w:jc w:val="both"/>
      </w:pPr>
      <w:r w:rsidRPr="00425C72">
        <w:t>Co-ordinating the range of support available to children with special educational needs</w:t>
      </w:r>
      <w:r w:rsidRPr="00425C72">
        <w:rPr>
          <w:b/>
          <w:bCs/>
        </w:rPr>
        <w:t xml:space="preserve">; </w:t>
      </w:r>
    </w:p>
    <w:p w:rsidR="00625488" w:rsidRPr="00425C72" w:rsidRDefault="00625488" w:rsidP="00425C72">
      <w:pPr>
        <w:pStyle w:val="Default"/>
        <w:numPr>
          <w:ilvl w:val="0"/>
          <w:numId w:val="2"/>
        </w:numPr>
        <w:spacing w:line="276" w:lineRule="auto"/>
        <w:jc w:val="both"/>
      </w:pPr>
      <w:r w:rsidRPr="00425C72">
        <w:t xml:space="preserve">In conjunction with the class teacher liaising with parents/carers of children with special educational needs. </w:t>
      </w:r>
    </w:p>
    <w:p w:rsidR="00913CD5" w:rsidRPr="00425C72" w:rsidRDefault="00913CD5" w:rsidP="00425C72">
      <w:pPr>
        <w:pStyle w:val="Default"/>
        <w:spacing w:line="276" w:lineRule="auto"/>
        <w:jc w:val="both"/>
      </w:pPr>
    </w:p>
    <w:p w:rsidR="00625488" w:rsidRPr="00425C72" w:rsidRDefault="00F477A4" w:rsidP="00425C72">
      <w:pPr>
        <w:pStyle w:val="Default"/>
        <w:spacing w:line="276" w:lineRule="auto"/>
        <w:jc w:val="both"/>
        <w:rPr>
          <w:b/>
        </w:rPr>
      </w:pPr>
      <w:r w:rsidRPr="00425C72">
        <w:rPr>
          <w:b/>
        </w:rPr>
        <w:t>5</w:t>
      </w:r>
      <w:r w:rsidRPr="00425C72">
        <w:rPr>
          <w:b/>
        </w:rPr>
        <w:tab/>
        <w:t>Identification and Assessment</w:t>
      </w:r>
    </w:p>
    <w:p w:rsidR="00916BE4" w:rsidRPr="00425C72" w:rsidRDefault="00916BE4" w:rsidP="00425C72">
      <w:pPr>
        <w:pStyle w:val="Default"/>
        <w:spacing w:line="276" w:lineRule="auto"/>
        <w:jc w:val="both"/>
        <w:rPr>
          <w:b/>
        </w:rPr>
      </w:pPr>
    </w:p>
    <w:p w:rsidR="00916BE4" w:rsidRPr="00425C72" w:rsidRDefault="00916BE4" w:rsidP="00425C72">
      <w:pPr>
        <w:pStyle w:val="Default"/>
        <w:spacing w:line="276" w:lineRule="auto"/>
        <w:jc w:val="both"/>
        <w:rPr>
          <w:b/>
          <w:bCs/>
        </w:rPr>
      </w:pPr>
      <w:r w:rsidRPr="00425C72">
        <w:rPr>
          <w:b/>
        </w:rPr>
        <w:t>5.1</w:t>
      </w:r>
      <w:r w:rsidRPr="00425C72">
        <w:rPr>
          <w:b/>
          <w:bCs/>
        </w:rPr>
        <w:t xml:space="preserve"> How </w:t>
      </w:r>
      <w:r w:rsidR="00425C72">
        <w:rPr>
          <w:b/>
          <w:bCs/>
        </w:rPr>
        <w:t>children are identified as needing extra support</w:t>
      </w:r>
      <w:r w:rsidRPr="00425C72">
        <w:rPr>
          <w:b/>
          <w:bCs/>
        </w:rPr>
        <w:t xml:space="preserve"> </w:t>
      </w:r>
    </w:p>
    <w:p w:rsidR="00916BE4" w:rsidRPr="00425C72" w:rsidRDefault="00916BE4" w:rsidP="00425C72">
      <w:pPr>
        <w:pStyle w:val="Default"/>
        <w:spacing w:line="276" w:lineRule="auto"/>
        <w:jc w:val="both"/>
      </w:pPr>
    </w:p>
    <w:p w:rsidR="00916BE4" w:rsidRPr="00425C72" w:rsidRDefault="00916BE4" w:rsidP="00425C72">
      <w:pPr>
        <w:pStyle w:val="Default"/>
        <w:spacing w:line="276" w:lineRule="auto"/>
        <w:jc w:val="both"/>
      </w:pPr>
      <w:r w:rsidRPr="00425C72">
        <w:t xml:space="preserve">We know when pupils need help if: </w:t>
      </w:r>
    </w:p>
    <w:p w:rsidR="00916BE4" w:rsidRPr="00425C72" w:rsidRDefault="00916BE4" w:rsidP="00425C72">
      <w:pPr>
        <w:pStyle w:val="Default"/>
        <w:spacing w:line="276" w:lineRule="auto"/>
        <w:jc w:val="both"/>
      </w:pPr>
    </w:p>
    <w:p w:rsidR="00916BE4" w:rsidRPr="00425C72" w:rsidRDefault="00916BE4" w:rsidP="00425C72">
      <w:pPr>
        <w:pStyle w:val="Default"/>
        <w:numPr>
          <w:ilvl w:val="0"/>
          <w:numId w:val="2"/>
        </w:numPr>
        <w:spacing w:line="276" w:lineRule="auto"/>
        <w:jc w:val="both"/>
      </w:pPr>
      <w:r w:rsidRPr="00425C72">
        <w:t xml:space="preserve">Concerns are raised by parents/carers, external agencies, teachers, or the pupil’s previous school, regarding a pupil’s level of progress or inclusion. </w:t>
      </w:r>
    </w:p>
    <w:p w:rsidR="00916BE4" w:rsidRPr="00425C72" w:rsidRDefault="00916BE4" w:rsidP="00425C72">
      <w:pPr>
        <w:pStyle w:val="Default"/>
        <w:numPr>
          <w:ilvl w:val="0"/>
          <w:numId w:val="2"/>
        </w:numPr>
        <w:spacing w:line="276" w:lineRule="auto"/>
        <w:jc w:val="both"/>
      </w:pPr>
      <w:r w:rsidRPr="00425C72">
        <w:t xml:space="preserve">Screening, such as that completed on entry or as a result of a concern being raised, indicates gap in knowledge and/or skills. </w:t>
      </w:r>
    </w:p>
    <w:p w:rsidR="00916BE4" w:rsidRPr="00425C72" w:rsidRDefault="00916BE4" w:rsidP="00425C72">
      <w:pPr>
        <w:pStyle w:val="Default"/>
        <w:numPr>
          <w:ilvl w:val="0"/>
          <w:numId w:val="2"/>
        </w:numPr>
        <w:spacing w:line="276" w:lineRule="auto"/>
        <w:jc w:val="both"/>
      </w:pPr>
      <w:r w:rsidRPr="00425C72">
        <w:t xml:space="preserve">Whole school tracking of attainment outcomes indicates lack of expected levels of progress. </w:t>
      </w:r>
    </w:p>
    <w:p w:rsidR="00916BE4" w:rsidRPr="00425C72" w:rsidRDefault="00916BE4" w:rsidP="00425C72">
      <w:pPr>
        <w:pStyle w:val="Default"/>
        <w:numPr>
          <w:ilvl w:val="0"/>
          <w:numId w:val="2"/>
        </w:numPr>
        <w:spacing w:line="276" w:lineRule="auto"/>
        <w:jc w:val="both"/>
      </w:pPr>
      <w:r w:rsidRPr="00425C72">
        <w:t xml:space="preserve">Observation of the pupil indicates that they have additional needs in one or more of the four broad areas of need: </w:t>
      </w:r>
    </w:p>
    <w:p w:rsidR="00916BE4" w:rsidRPr="00425C72" w:rsidRDefault="00916BE4" w:rsidP="00425C72">
      <w:pPr>
        <w:pStyle w:val="Default"/>
        <w:spacing w:after="20" w:line="276" w:lineRule="auto"/>
        <w:jc w:val="both"/>
      </w:pPr>
      <w:r w:rsidRPr="00425C72">
        <w:tab/>
        <w:t xml:space="preserve">1. Communication and interaction </w:t>
      </w:r>
    </w:p>
    <w:p w:rsidR="00916BE4" w:rsidRPr="00425C72" w:rsidRDefault="00916BE4" w:rsidP="00425C72">
      <w:pPr>
        <w:pStyle w:val="Default"/>
        <w:spacing w:after="20" w:line="276" w:lineRule="auto"/>
        <w:jc w:val="both"/>
      </w:pPr>
      <w:r w:rsidRPr="00425C72">
        <w:tab/>
        <w:t xml:space="preserve">2. Cognition and learning </w:t>
      </w:r>
    </w:p>
    <w:p w:rsidR="00916BE4" w:rsidRPr="00425C72" w:rsidRDefault="00916BE4" w:rsidP="00425C72">
      <w:pPr>
        <w:pStyle w:val="Default"/>
        <w:spacing w:after="20" w:line="276" w:lineRule="auto"/>
        <w:jc w:val="both"/>
      </w:pPr>
      <w:r w:rsidRPr="00425C72">
        <w:tab/>
        <w:t xml:space="preserve">3. Social, mental and emotional health </w:t>
      </w:r>
    </w:p>
    <w:p w:rsidR="00916BE4" w:rsidRPr="00425C72" w:rsidRDefault="00916BE4" w:rsidP="00425C72">
      <w:pPr>
        <w:pStyle w:val="Default"/>
        <w:spacing w:after="20" w:line="276" w:lineRule="auto"/>
        <w:jc w:val="both"/>
      </w:pPr>
      <w:r w:rsidRPr="00425C72">
        <w:tab/>
        <w:t xml:space="preserve">4. Sensory/physical </w:t>
      </w:r>
    </w:p>
    <w:p w:rsidR="00916BE4" w:rsidRPr="00425C72" w:rsidRDefault="00916BE4" w:rsidP="00425C72">
      <w:pPr>
        <w:pStyle w:val="Default"/>
        <w:numPr>
          <w:ilvl w:val="0"/>
          <w:numId w:val="2"/>
        </w:numPr>
        <w:spacing w:line="276" w:lineRule="auto"/>
        <w:jc w:val="both"/>
      </w:pPr>
      <w:r w:rsidRPr="00425C72">
        <w:lastRenderedPageBreak/>
        <w:t xml:space="preserve">A pupil asks for help. </w:t>
      </w:r>
    </w:p>
    <w:p w:rsidR="00F477A4" w:rsidRPr="00425C72" w:rsidRDefault="00F477A4" w:rsidP="00425C72">
      <w:pPr>
        <w:pStyle w:val="Default"/>
        <w:spacing w:line="276" w:lineRule="auto"/>
        <w:jc w:val="both"/>
        <w:rPr>
          <w:b/>
        </w:rPr>
      </w:pPr>
    </w:p>
    <w:p w:rsidR="00F477A4" w:rsidRPr="00425C72" w:rsidRDefault="00F477A4" w:rsidP="00425C72">
      <w:pPr>
        <w:tabs>
          <w:tab w:val="left" w:pos="7371"/>
        </w:tabs>
        <w:jc w:val="both"/>
        <w:rPr>
          <w:rFonts w:ascii="Arial" w:hAnsi="Arial" w:cs="Arial"/>
          <w:sz w:val="24"/>
          <w:szCs w:val="24"/>
        </w:rPr>
      </w:pPr>
      <w:r w:rsidRPr="00425C72">
        <w:rPr>
          <w:rFonts w:ascii="Arial" w:hAnsi="Arial" w:cs="Arial"/>
          <w:sz w:val="24"/>
          <w:szCs w:val="24"/>
        </w:rPr>
        <w:t>All staff have a responsibility for identifying st</w:t>
      </w:r>
      <w:r w:rsidR="006778B3" w:rsidRPr="00425C72">
        <w:rPr>
          <w:rFonts w:ascii="Arial" w:hAnsi="Arial" w:cs="Arial"/>
          <w:sz w:val="24"/>
          <w:szCs w:val="24"/>
        </w:rPr>
        <w:t>udents with Special Educational Needs</w:t>
      </w:r>
      <w:r w:rsidRPr="00425C72">
        <w:rPr>
          <w:rFonts w:ascii="Arial" w:hAnsi="Arial" w:cs="Arial"/>
          <w:sz w:val="24"/>
          <w:szCs w:val="24"/>
        </w:rPr>
        <w:t>. Class teachers have the overall responsibili</w:t>
      </w:r>
      <w:r w:rsidR="006778B3" w:rsidRPr="00425C72">
        <w:rPr>
          <w:rFonts w:ascii="Arial" w:hAnsi="Arial" w:cs="Arial"/>
          <w:sz w:val="24"/>
          <w:szCs w:val="24"/>
        </w:rPr>
        <w:t xml:space="preserve">ty of </w:t>
      </w:r>
      <w:r w:rsidRPr="00425C72">
        <w:rPr>
          <w:rFonts w:ascii="Arial" w:hAnsi="Arial" w:cs="Arial"/>
          <w:sz w:val="24"/>
          <w:szCs w:val="24"/>
        </w:rPr>
        <w:t>ensuring that the curriculum will be differentiated and delivered in an inclusive</w:t>
      </w:r>
      <w:r w:rsidR="006778B3" w:rsidRPr="00425C72">
        <w:rPr>
          <w:rFonts w:ascii="Arial" w:hAnsi="Arial" w:cs="Arial"/>
          <w:sz w:val="24"/>
          <w:szCs w:val="24"/>
        </w:rPr>
        <w:t xml:space="preserve"> </w:t>
      </w:r>
      <w:r w:rsidRPr="00425C72">
        <w:rPr>
          <w:rFonts w:ascii="Arial" w:hAnsi="Arial" w:cs="Arial"/>
          <w:sz w:val="24"/>
          <w:szCs w:val="24"/>
        </w:rPr>
        <w:t>way.</w:t>
      </w:r>
      <w:r w:rsidR="006778B3" w:rsidRPr="00425C72">
        <w:rPr>
          <w:rFonts w:ascii="Arial" w:hAnsi="Arial" w:cs="Arial"/>
          <w:sz w:val="24"/>
          <w:szCs w:val="24"/>
        </w:rPr>
        <w:t xml:space="preserve">  At Newport Primary School we identify children with SEN as early as possible, through close monitoring and tracking of the progress of all children by an </w:t>
      </w:r>
      <w:r w:rsidR="00071685" w:rsidRPr="00425C72">
        <w:rPr>
          <w:rFonts w:ascii="Arial" w:hAnsi="Arial" w:cs="Arial"/>
          <w:sz w:val="24"/>
          <w:szCs w:val="24"/>
        </w:rPr>
        <w:t>on-going</w:t>
      </w:r>
      <w:r w:rsidR="006778B3" w:rsidRPr="00425C72">
        <w:rPr>
          <w:rFonts w:ascii="Arial" w:hAnsi="Arial" w:cs="Arial"/>
          <w:sz w:val="24"/>
          <w:szCs w:val="24"/>
        </w:rPr>
        <w:t xml:space="preserve"> process of planning, teaching and assessment. Children with </w:t>
      </w:r>
      <w:smartTag w:uri="urn:schemas-microsoft-com:office:smarttags" w:element="stockticker">
        <w:r w:rsidR="006778B3" w:rsidRPr="00425C72">
          <w:rPr>
            <w:rFonts w:ascii="Arial" w:hAnsi="Arial" w:cs="Arial"/>
            <w:sz w:val="24"/>
            <w:szCs w:val="24"/>
          </w:rPr>
          <w:t>SEN</w:t>
        </w:r>
      </w:smartTag>
      <w:r w:rsidR="006778B3" w:rsidRPr="00425C72">
        <w:rPr>
          <w:rFonts w:ascii="Arial" w:hAnsi="Arial" w:cs="Arial"/>
          <w:sz w:val="24"/>
          <w:szCs w:val="24"/>
        </w:rPr>
        <w:t xml:space="preserve"> may be identified at any stage of this process during their school life.</w:t>
      </w:r>
    </w:p>
    <w:p w:rsidR="00916BE4" w:rsidRPr="00425C72" w:rsidRDefault="00916BE4" w:rsidP="00425C72">
      <w:pPr>
        <w:pStyle w:val="Default"/>
        <w:spacing w:line="276" w:lineRule="auto"/>
        <w:jc w:val="both"/>
        <w:rPr>
          <w:b/>
          <w:bCs/>
        </w:rPr>
      </w:pPr>
      <w:r w:rsidRPr="00425C72">
        <w:rPr>
          <w:b/>
          <w:bCs/>
        </w:rPr>
        <w:t xml:space="preserve">5.2 </w:t>
      </w:r>
      <w:r w:rsidR="00425C72">
        <w:rPr>
          <w:b/>
          <w:bCs/>
        </w:rPr>
        <w:t xml:space="preserve">Parent/Carer concerns </w:t>
      </w:r>
    </w:p>
    <w:p w:rsidR="00916BE4" w:rsidRPr="00425C72" w:rsidRDefault="00916BE4" w:rsidP="00425C72">
      <w:pPr>
        <w:pStyle w:val="Default"/>
        <w:spacing w:line="276" w:lineRule="auto"/>
        <w:jc w:val="both"/>
      </w:pPr>
    </w:p>
    <w:p w:rsidR="00916BE4" w:rsidRPr="00425C72" w:rsidRDefault="00916BE4" w:rsidP="00425C72">
      <w:pPr>
        <w:pStyle w:val="Default"/>
        <w:numPr>
          <w:ilvl w:val="0"/>
          <w:numId w:val="2"/>
        </w:numPr>
        <w:spacing w:line="276" w:lineRule="auto"/>
        <w:jc w:val="both"/>
      </w:pPr>
      <w:r w:rsidRPr="00425C72">
        <w:t>If parents</w:t>
      </w:r>
      <w:r w:rsidR="00425C72">
        <w:t>/carers</w:t>
      </w:r>
      <w:r w:rsidRPr="00425C72">
        <w:t xml:space="preserve"> have concerns relating to their child’s learning then </w:t>
      </w:r>
      <w:r w:rsidR="00425C72">
        <w:t>they should</w:t>
      </w:r>
      <w:r w:rsidRPr="00425C72">
        <w:t xml:space="preserve"> initially discuss these with </w:t>
      </w:r>
      <w:r w:rsidR="00425C72">
        <w:t xml:space="preserve">their </w:t>
      </w:r>
      <w:r w:rsidRPr="00425C72">
        <w:t xml:space="preserve">child’s teacher. This then may result in a referral to the school </w:t>
      </w:r>
      <w:r w:rsidR="00425C72">
        <w:t>SENCO</w:t>
      </w:r>
      <w:r w:rsidRPr="00425C72">
        <w:t xml:space="preserve">. </w:t>
      </w:r>
    </w:p>
    <w:p w:rsidR="00916BE4" w:rsidRPr="00425C72" w:rsidRDefault="00916BE4" w:rsidP="00425C72">
      <w:pPr>
        <w:pStyle w:val="Default"/>
        <w:numPr>
          <w:ilvl w:val="0"/>
          <w:numId w:val="2"/>
        </w:numPr>
        <w:spacing w:line="276" w:lineRule="auto"/>
        <w:jc w:val="both"/>
      </w:pPr>
      <w:r w:rsidRPr="00425C72">
        <w:t xml:space="preserve">Parents may also contact the </w:t>
      </w:r>
      <w:r w:rsidR="00425C72" w:rsidRPr="00425C72">
        <w:t>SENCO</w:t>
      </w:r>
      <w:r w:rsidRPr="00425C72">
        <w:t xml:space="preserve"> or the </w:t>
      </w:r>
      <w:r w:rsidR="00906EFA">
        <w:t>Head T</w:t>
      </w:r>
      <w:r w:rsidR="00425C72" w:rsidRPr="00425C72">
        <w:t>eacher</w:t>
      </w:r>
      <w:r w:rsidRPr="00425C72">
        <w:t xml:space="preserve"> directly if they feel this is more appropriate. </w:t>
      </w:r>
    </w:p>
    <w:p w:rsidR="00916BE4" w:rsidRPr="00425C72" w:rsidRDefault="00916BE4" w:rsidP="00425C72">
      <w:pPr>
        <w:pStyle w:val="Default"/>
        <w:numPr>
          <w:ilvl w:val="0"/>
          <w:numId w:val="2"/>
        </w:numPr>
        <w:spacing w:line="276" w:lineRule="auto"/>
        <w:jc w:val="both"/>
      </w:pPr>
      <w:r w:rsidRPr="00425C72">
        <w:t>All parents will be listened to. Their views and their aspirations for their child will be central to the assessment and provision that is provided by the school.</w:t>
      </w:r>
    </w:p>
    <w:p w:rsidR="00916BE4" w:rsidRPr="00425C72" w:rsidRDefault="00916BE4" w:rsidP="00425C72">
      <w:pPr>
        <w:tabs>
          <w:tab w:val="left" w:pos="7371"/>
        </w:tabs>
        <w:jc w:val="both"/>
        <w:rPr>
          <w:rFonts w:ascii="Arial" w:hAnsi="Arial" w:cs="Arial"/>
          <w:sz w:val="24"/>
          <w:szCs w:val="24"/>
        </w:rPr>
      </w:pPr>
    </w:p>
    <w:p w:rsidR="006778B3" w:rsidRPr="00425C72" w:rsidRDefault="006778B3" w:rsidP="00425C72">
      <w:pPr>
        <w:pStyle w:val="Heading2"/>
        <w:tabs>
          <w:tab w:val="left" w:pos="7371"/>
        </w:tabs>
        <w:spacing w:before="0"/>
        <w:jc w:val="both"/>
        <w:rPr>
          <w:rFonts w:ascii="Arial" w:hAnsi="Arial" w:cs="Arial"/>
          <w:bCs w:val="0"/>
          <w:color w:val="auto"/>
          <w:sz w:val="24"/>
          <w:szCs w:val="24"/>
        </w:rPr>
      </w:pPr>
      <w:r w:rsidRPr="00425C72">
        <w:rPr>
          <w:rFonts w:ascii="Arial" w:hAnsi="Arial" w:cs="Arial"/>
          <w:bCs w:val="0"/>
          <w:color w:val="auto"/>
          <w:sz w:val="24"/>
          <w:szCs w:val="24"/>
        </w:rPr>
        <w:t>5.</w:t>
      </w:r>
      <w:r w:rsidR="007D0B0F" w:rsidRPr="00425C72">
        <w:rPr>
          <w:rFonts w:ascii="Arial" w:hAnsi="Arial" w:cs="Arial"/>
          <w:bCs w:val="0"/>
          <w:color w:val="auto"/>
          <w:sz w:val="24"/>
          <w:szCs w:val="24"/>
        </w:rPr>
        <w:t>3</w:t>
      </w:r>
      <w:r w:rsidR="001F10D7" w:rsidRPr="00425C72">
        <w:rPr>
          <w:rFonts w:ascii="Arial" w:hAnsi="Arial" w:cs="Arial"/>
          <w:bCs w:val="0"/>
          <w:color w:val="auto"/>
          <w:sz w:val="24"/>
          <w:szCs w:val="24"/>
        </w:rPr>
        <w:t xml:space="preserve">     </w:t>
      </w:r>
      <w:r w:rsidRPr="00425C72">
        <w:rPr>
          <w:rFonts w:ascii="Arial" w:hAnsi="Arial" w:cs="Arial"/>
          <w:bCs w:val="0"/>
          <w:color w:val="auto"/>
          <w:sz w:val="24"/>
          <w:szCs w:val="24"/>
        </w:rPr>
        <w:t>The Graduated Response</w:t>
      </w:r>
    </w:p>
    <w:p w:rsidR="001F10D7" w:rsidRPr="00425C72" w:rsidRDefault="001F10D7" w:rsidP="00425C72">
      <w:pPr>
        <w:spacing w:after="0"/>
        <w:jc w:val="both"/>
        <w:rPr>
          <w:rFonts w:ascii="Arial" w:hAnsi="Arial" w:cs="Arial"/>
          <w:sz w:val="24"/>
          <w:szCs w:val="24"/>
        </w:rPr>
      </w:pPr>
    </w:p>
    <w:p w:rsidR="007D0B0F" w:rsidRPr="00425C72" w:rsidRDefault="006778B3" w:rsidP="00425C72">
      <w:pPr>
        <w:pStyle w:val="Default"/>
        <w:spacing w:line="276" w:lineRule="auto"/>
        <w:jc w:val="both"/>
      </w:pPr>
      <w:r w:rsidRPr="00425C72">
        <w:t>At Newport Primary School we follow</w:t>
      </w:r>
      <w:r w:rsidR="00916BE4" w:rsidRPr="00425C72">
        <w:t xml:space="preserve"> the</w:t>
      </w:r>
      <w:r w:rsidRPr="00425C72">
        <w:t xml:space="preserve"> </w:t>
      </w:r>
      <w:r w:rsidR="00916BE4" w:rsidRPr="00425C72">
        <w:t xml:space="preserve">SEND Code of Practice 0 – 25 (2014) </w:t>
      </w:r>
      <w:r w:rsidRPr="00425C72">
        <w:t xml:space="preserve">and this advocates a </w:t>
      </w:r>
      <w:r w:rsidR="007D0B0F" w:rsidRPr="00425C72">
        <w:t xml:space="preserve">graduated response using the cycle </w:t>
      </w:r>
      <w:r w:rsidR="007D0B0F" w:rsidRPr="00425C72">
        <w:rPr>
          <w:bCs/>
        </w:rPr>
        <w:t>ASSESS – PLAN - DO – REVIEW.</w:t>
      </w:r>
      <w:r w:rsidR="007D0B0F" w:rsidRPr="00425C72">
        <w:rPr>
          <w:b/>
          <w:bCs/>
        </w:rPr>
        <w:t xml:space="preserve"> </w:t>
      </w:r>
    </w:p>
    <w:p w:rsidR="006778B3" w:rsidRPr="00425C72" w:rsidRDefault="006778B3" w:rsidP="00425C72">
      <w:pPr>
        <w:autoSpaceDE w:val="0"/>
        <w:autoSpaceDN w:val="0"/>
        <w:adjustRightInd w:val="0"/>
        <w:spacing w:after="0"/>
        <w:jc w:val="both"/>
        <w:rPr>
          <w:rFonts w:ascii="Arial" w:hAnsi="Arial" w:cs="Arial"/>
          <w:sz w:val="24"/>
          <w:szCs w:val="24"/>
        </w:rPr>
      </w:pPr>
    </w:p>
    <w:p w:rsidR="00932646" w:rsidRPr="00425C72" w:rsidRDefault="006778B3" w:rsidP="00425C72">
      <w:pPr>
        <w:pStyle w:val="Heading2"/>
        <w:tabs>
          <w:tab w:val="left" w:pos="7371"/>
        </w:tabs>
        <w:jc w:val="both"/>
        <w:rPr>
          <w:rFonts w:ascii="Arial" w:hAnsi="Arial" w:cs="Arial"/>
          <w:bCs w:val="0"/>
          <w:color w:val="auto"/>
          <w:sz w:val="24"/>
          <w:szCs w:val="24"/>
        </w:rPr>
      </w:pPr>
      <w:r w:rsidRPr="00425C72">
        <w:rPr>
          <w:rFonts w:ascii="Arial" w:hAnsi="Arial" w:cs="Arial"/>
          <w:bCs w:val="0"/>
          <w:color w:val="auto"/>
          <w:sz w:val="24"/>
          <w:szCs w:val="24"/>
        </w:rPr>
        <w:t>5.</w:t>
      </w:r>
      <w:r w:rsidR="007D0B0F" w:rsidRPr="00425C72">
        <w:rPr>
          <w:rFonts w:ascii="Arial" w:hAnsi="Arial" w:cs="Arial"/>
          <w:bCs w:val="0"/>
          <w:color w:val="auto"/>
          <w:sz w:val="24"/>
          <w:szCs w:val="24"/>
        </w:rPr>
        <w:t>3</w:t>
      </w:r>
      <w:r w:rsidRPr="00425C72">
        <w:rPr>
          <w:rFonts w:ascii="Arial" w:hAnsi="Arial" w:cs="Arial"/>
          <w:bCs w:val="0"/>
          <w:color w:val="auto"/>
          <w:sz w:val="24"/>
          <w:szCs w:val="24"/>
        </w:rPr>
        <w:t>.</w:t>
      </w:r>
      <w:r w:rsidR="007D0B0F" w:rsidRPr="00425C72">
        <w:rPr>
          <w:rFonts w:ascii="Arial" w:hAnsi="Arial" w:cs="Arial"/>
          <w:bCs w:val="0"/>
          <w:color w:val="auto"/>
          <w:sz w:val="24"/>
          <w:szCs w:val="24"/>
        </w:rPr>
        <w:t>1</w:t>
      </w:r>
      <w:r w:rsidRPr="00425C72">
        <w:rPr>
          <w:rFonts w:ascii="Arial" w:hAnsi="Arial" w:cs="Arial"/>
          <w:bCs w:val="0"/>
          <w:color w:val="auto"/>
          <w:sz w:val="24"/>
          <w:szCs w:val="24"/>
        </w:rPr>
        <w:t>.</w:t>
      </w:r>
      <w:r w:rsidR="007D0B0F" w:rsidRPr="00425C72">
        <w:rPr>
          <w:rFonts w:ascii="Arial" w:hAnsi="Arial" w:cs="Arial"/>
          <w:bCs w:val="0"/>
          <w:color w:val="auto"/>
          <w:sz w:val="24"/>
          <w:szCs w:val="24"/>
        </w:rPr>
        <w:t xml:space="preserve"> How the school identifies and support pupils with SEND</w:t>
      </w:r>
    </w:p>
    <w:p w:rsidR="007D0B0F" w:rsidRPr="00425C72" w:rsidRDefault="007D0B0F" w:rsidP="00425C72">
      <w:pPr>
        <w:pStyle w:val="Default"/>
        <w:spacing w:line="276" w:lineRule="auto"/>
        <w:jc w:val="both"/>
      </w:pPr>
    </w:p>
    <w:p w:rsidR="007D0B0F" w:rsidRPr="00425C72" w:rsidRDefault="007D0B0F" w:rsidP="00425C72">
      <w:pPr>
        <w:pStyle w:val="Default"/>
        <w:spacing w:after="37" w:line="276" w:lineRule="auto"/>
        <w:jc w:val="both"/>
      </w:pPr>
      <w:r w:rsidRPr="00425C72">
        <w:t xml:space="preserve">All pupils will be provided with high quality teaching that is differentiated to meet the diverse needs of all learners. </w:t>
      </w:r>
    </w:p>
    <w:p w:rsidR="007D0B0F" w:rsidRPr="00425C72" w:rsidRDefault="007D0B0F" w:rsidP="00425C72">
      <w:pPr>
        <w:pStyle w:val="Default"/>
        <w:numPr>
          <w:ilvl w:val="0"/>
          <w:numId w:val="2"/>
        </w:numPr>
        <w:spacing w:after="37" w:line="276" w:lineRule="auto"/>
        <w:jc w:val="both"/>
      </w:pPr>
      <w:r w:rsidRPr="00425C72">
        <w:t xml:space="preserve">Pupils with a disability will be provided with reasonable adjustments (such as auxiliary aids and services) to overcome any disadvantage experienced in schools and increase their access to the taught curriculum. </w:t>
      </w:r>
    </w:p>
    <w:p w:rsidR="007D0B0F" w:rsidRPr="00425C72" w:rsidRDefault="007D0B0F" w:rsidP="00425C72">
      <w:pPr>
        <w:pStyle w:val="Default"/>
        <w:numPr>
          <w:ilvl w:val="0"/>
          <w:numId w:val="2"/>
        </w:numPr>
        <w:spacing w:after="37" w:line="276" w:lineRule="auto"/>
        <w:jc w:val="both"/>
      </w:pPr>
      <w:r w:rsidRPr="00425C72">
        <w:t xml:space="preserve">The quality of classroom teaching provided to pupils with SEND is monitored through a number of processes that includes: </w:t>
      </w:r>
    </w:p>
    <w:p w:rsidR="007D0B0F" w:rsidRPr="00425C72" w:rsidRDefault="007D0B0F" w:rsidP="00425C72">
      <w:pPr>
        <w:pStyle w:val="Default"/>
        <w:spacing w:after="37" w:line="276" w:lineRule="auto"/>
        <w:jc w:val="both"/>
      </w:pPr>
      <w:r w:rsidRPr="00425C72">
        <w:tab/>
      </w:r>
      <w:r w:rsidRPr="00425C72">
        <w:tab/>
        <w:t xml:space="preserve">1. classroom observation by the senior leadership team, the </w:t>
      </w:r>
      <w:r w:rsidR="00425C72" w:rsidRPr="00425C72">
        <w:t>SENCO</w:t>
      </w:r>
      <w:r w:rsidRPr="00425C72">
        <w:t xml:space="preserve">, external </w:t>
      </w:r>
      <w:r w:rsidR="00425C72">
        <w:tab/>
      </w:r>
      <w:r w:rsidR="00425C72">
        <w:tab/>
      </w:r>
      <w:r w:rsidR="00425C72">
        <w:tab/>
      </w:r>
      <w:r w:rsidRPr="00425C72">
        <w:t xml:space="preserve">verifiers, </w:t>
      </w:r>
    </w:p>
    <w:p w:rsidR="007D0B0F" w:rsidRPr="00425C72" w:rsidRDefault="007D0B0F" w:rsidP="00425C72">
      <w:pPr>
        <w:pStyle w:val="Default"/>
        <w:spacing w:after="37" w:line="276" w:lineRule="auto"/>
        <w:jc w:val="both"/>
      </w:pPr>
      <w:r w:rsidRPr="00425C72">
        <w:tab/>
      </w:r>
      <w:r w:rsidRPr="00425C72">
        <w:tab/>
        <w:t xml:space="preserve">2. </w:t>
      </w:r>
      <w:r w:rsidR="00425C72" w:rsidRPr="00425C72">
        <w:t>on-going</w:t>
      </w:r>
      <w:r w:rsidRPr="00425C72">
        <w:t xml:space="preserve"> assessment of progress made by pupils with SEND, </w:t>
      </w:r>
    </w:p>
    <w:p w:rsidR="007D0B0F" w:rsidRPr="00425C72" w:rsidRDefault="007D0B0F" w:rsidP="00425C72">
      <w:pPr>
        <w:pStyle w:val="Default"/>
        <w:spacing w:after="37" w:line="276" w:lineRule="auto"/>
        <w:jc w:val="both"/>
      </w:pPr>
      <w:r w:rsidRPr="00425C72">
        <w:tab/>
      </w:r>
      <w:r w:rsidRPr="00425C72">
        <w:tab/>
        <w:t xml:space="preserve">3. work sampling and scrutiny of planning to ensure effective matching of work to </w:t>
      </w:r>
      <w:r w:rsidR="00425C72">
        <w:tab/>
      </w:r>
      <w:r w:rsidR="00425C72">
        <w:tab/>
      </w:r>
      <w:r w:rsidRPr="00425C72">
        <w:t xml:space="preserve">pupil </w:t>
      </w:r>
      <w:r w:rsidRPr="00425C72">
        <w:tab/>
        <w:t xml:space="preserve">need, </w:t>
      </w:r>
    </w:p>
    <w:p w:rsidR="007D0B0F" w:rsidRPr="00425C72" w:rsidRDefault="007D0B0F" w:rsidP="00425C72">
      <w:pPr>
        <w:pStyle w:val="Default"/>
        <w:spacing w:after="37" w:line="276" w:lineRule="auto"/>
        <w:jc w:val="both"/>
      </w:pPr>
      <w:r w:rsidRPr="00425C72">
        <w:tab/>
      </w:r>
      <w:r w:rsidRPr="00425C72">
        <w:tab/>
        <w:t xml:space="preserve">4. teacher meetings with the </w:t>
      </w:r>
      <w:r w:rsidR="00425C72" w:rsidRPr="00425C72">
        <w:t>SENCO</w:t>
      </w:r>
      <w:r w:rsidRPr="00425C72">
        <w:t xml:space="preserve"> to provide advice and guidance on meeting the </w:t>
      </w:r>
      <w:r w:rsidRPr="00425C72">
        <w:tab/>
      </w:r>
      <w:r w:rsidRPr="00425C72">
        <w:tab/>
        <w:t xml:space="preserve">needs of pupils with SEND, </w:t>
      </w:r>
    </w:p>
    <w:p w:rsidR="007D0B0F" w:rsidRPr="00425C72" w:rsidRDefault="0025728C" w:rsidP="00425C72">
      <w:pPr>
        <w:pStyle w:val="Default"/>
        <w:spacing w:after="37" w:line="276" w:lineRule="auto"/>
        <w:jc w:val="both"/>
      </w:pPr>
      <w:r w:rsidRPr="00425C72">
        <w:tab/>
      </w:r>
      <w:r w:rsidRPr="00425C72">
        <w:tab/>
      </w:r>
      <w:r w:rsidR="007D0B0F" w:rsidRPr="00425C72">
        <w:t xml:space="preserve">5. pupil and parent feedback on the quality and effectiveness of interventions </w:t>
      </w:r>
      <w:r w:rsidR="00425C72">
        <w:tab/>
      </w:r>
      <w:r w:rsidR="00425C72">
        <w:tab/>
      </w:r>
      <w:r w:rsidR="00425C72">
        <w:tab/>
      </w:r>
      <w:r w:rsidR="007D0B0F" w:rsidRPr="00425C72">
        <w:t xml:space="preserve">provided, </w:t>
      </w:r>
    </w:p>
    <w:p w:rsidR="007D0B0F" w:rsidRPr="00425C72" w:rsidRDefault="0025728C" w:rsidP="00425C72">
      <w:pPr>
        <w:pStyle w:val="Default"/>
        <w:spacing w:after="37" w:line="276" w:lineRule="auto"/>
        <w:jc w:val="both"/>
      </w:pPr>
      <w:r w:rsidRPr="00425C72">
        <w:tab/>
      </w:r>
      <w:r w:rsidRPr="00425C72">
        <w:tab/>
      </w:r>
      <w:r w:rsidR="007D0B0F" w:rsidRPr="00425C72">
        <w:t xml:space="preserve">6. attendance and behaviour records. </w:t>
      </w:r>
    </w:p>
    <w:p w:rsidR="007D0B0F" w:rsidRPr="00425C72" w:rsidRDefault="007D0B0F" w:rsidP="00425C72">
      <w:pPr>
        <w:pStyle w:val="Default"/>
        <w:numPr>
          <w:ilvl w:val="0"/>
          <w:numId w:val="2"/>
        </w:numPr>
        <w:spacing w:after="37" w:line="276" w:lineRule="auto"/>
        <w:jc w:val="both"/>
      </w:pPr>
      <w:r w:rsidRPr="00425C72">
        <w:lastRenderedPageBreak/>
        <w:t xml:space="preserve">All pupils have individual national curriculum targets set in line with national outcomes to ensure ambition. Parents are informed of these via the reporting system and also at events such as Parents’ Evenings. </w:t>
      </w:r>
    </w:p>
    <w:p w:rsidR="007D0B0F" w:rsidRPr="00425C72" w:rsidRDefault="007D0B0F" w:rsidP="00425C72">
      <w:pPr>
        <w:pStyle w:val="Default"/>
        <w:numPr>
          <w:ilvl w:val="0"/>
          <w:numId w:val="2"/>
        </w:numPr>
        <w:spacing w:after="37" w:line="276" w:lineRule="auto"/>
        <w:jc w:val="both"/>
      </w:pPr>
      <w:r w:rsidRPr="00425C72">
        <w:t xml:space="preserve">Pupils’ attainments are tracked using the whole school tracking system and those failing to make expected levels of progress are identified very quickly. These pupils are then discussed in termly progress meetings that are undertaken between the class/subject teacher and a member of the Senior Leadership team and if appropriate, the pupil themselves. </w:t>
      </w:r>
    </w:p>
    <w:p w:rsidR="007D0B0F" w:rsidRPr="00425C72" w:rsidRDefault="007D0B0F" w:rsidP="00425C72">
      <w:pPr>
        <w:pStyle w:val="Default"/>
        <w:numPr>
          <w:ilvl w:val="0"/>
          <w:numId w:val="2"/>
        </w:numPr>
        <w:spacing w:after="37" w:line="276" w:lineRule="auto"/>
        <w:jc w:val="both"/>
      </w:pPr>
      <w:r w:rsidRPr="00425C72">
        <w:t xml:space="preserve">Additional action to increase the rate of progress will be then identified and recorded that will include a review of the impact of the differentiated teaching being provided to the child, and if required, provision to the teacher of additional strategies to further support the success of the pupil. </w:t>
      </w:r>
    </w:p>
    <w:p w:rsidR="007D0B0F" w:rsidRPr="00425C72" w:rsidRDefault="007D0B0F" w:rsidP="00425C72">
      <w:pPr>
        <w:pStyle w:val="Default"/>
        <w:numPr>
          <w:ilvl w:val="0"/>
          <w:numId w:val="2"/>
        </w:numPr>
        <w:spacing w:after="37" w:line="276" w:lineRule="auto"/>
        <w:jc w:val="both"/>
      </w:pPr>
      <w:r w:rsidRPr="00425C72">
        <w:t xml:space="preserve">Where it is decided during this early discussion that special educational provision is required to support increased rates, parents will be informed that the school considers their child may require SEN support and their partnership sought in order to improve attainments. </w:t>
      </w:r>
    </w:p>
    <w:p w:rsidR="007D0B0F" w:rsidRPr="00425C72" w:rsidRDefault="007D0B0F" w:rsidP="00425C72">
      <w:pPr>
        <w:pStyle w:val="Default"/>
        <w:numPr>
          <w:ilvl w:val="0"/>
          <w:numId w:val="2"/>
        </w:numPr>
        <w:spacing w:after="37" w:line="276" w:lineRule="auto"/>
        <w:jc w:val="both"/>
      </w:pPr>
      <w:r w:rsidRPr="00425C72">
        <w:t xml:space="preserve">Action relating to SEN support will follow an assess, plan, do and review model: </w:t>
      </w:r>
    </w:p>
    <w:p w:rsidR="0025728C" w:rsidRPr="00425C72" w:rsidRDefault="0025728C" w:rsidP="00425C72">
      <w:pPr>
        <w:pStyle w:val="Default"/>
        <w:spacing w:after="37" w:line="276" w:lineRule="auto"/>
        <w:ind w:left="720"/>
        <w:jc w:val="both"/>
      </w:pPr>
    </w:p>
    <w:p w:rsidR="007D0B0F" w:rsidRPr="00425C72" w:rsidRDefault="0025728C" w:rsidP="00425C72">
      <w:pPr>
        <w:pStyle w:val="Default"/>
        <w:spacing w:line="276" w:lineRule="auto"/>
        <w:jc w:val="both"/>
      </w:pPr>
      <w:r w:rsidRPr="00425C72">
        <w:rPr>
          <w:b/>
        </w:rPr>
        <w:t>5.3.1.1</w:t>
      </w:r>
      <w:r w:rsidR="007D0B0F" w:rsidRPr="00425C72">
        <w:rPr>
          <w:b/>
        </w:rPr>
        <w:t>.</w:t>
      </w:r>
      <w:r w:rsidR="007D0B0F" w:rsidRPr="00425C72">
        <w:t xml:space="preserve"> </w:t>
      </w:r>
      <w:r w:rsidR="007D0B0F" w:rsidRPr="00425C72">
        <w:rPr>
          <w:b/>
          <w:bCs/>
          <w:i/>
        </w:rPr>
        <w:t>Assess</w:t>
      </w:r>
      <w:r w:rsidR="007D0B0F" w:rsidRPr="00425C72">
        <w:rPr>
          <w:i/>
        </w:rPr>
        <w:t>:</w:t>
      </w:r>
      <w:r w:rsidR="007D0B0F" w:rsidRPr="00425C72">
        <w:t xml:space="preserve"> Data on the pupil held by the school will be collated by the class/subject teacher in order to make an accurate assessment of the pupil’s needs. Parents </w:t>
      </w:r>
      <w:r w:rsidRPr="00425C72">
        <w:t>may</w:t>
      </w:r>
      <w:r w:rsidR="007D0B0F" w:rsidRPr="00425C72">
        <w:t xml:space="preserve"> be invited to this early discussion to support the identification of action to improve outcomes. </w:t>
      </w:r>
      <w:r w:rsidR="00800A18" w:rsidRPr="00425C72">
        <w:t>At this stage the pupil will be placed of the school register of Special Educational Need after consent from parents/carers.</w:t>
      </w:r>
      <w:r w:rsidR="005C579E">
        <w:t xml:space="preserve">  A support plan will be written by the Class Teacher in conjunction with the SENCO.</w:t>
      </w:r>
    </w:p>
    <w:p w:rsidR="007D0B0F" w:rsidRPr="00425C72" w:rsidRDefault="007D0B0F" w:rsidP="00425C72">
      <w:pPr>
        <w:pStyle w:val="BodyText"/>
        <w:tabs>
          <w:tab w:val="left" w:pos="7371"/>
        </w:tabs>
        <w:jc w:val="both"/>
        <w:rPr>
          <w:rFonts w:ascii="Arial" w:hAnsi="Arial" w:cs="Arial"/>
          <w:sz w:val="24"/>
          <w:szCs w:val="24"/>
        </w:rPr>
      </w:pPr>
    </w:p>
    <w:p w:rsidR="0025728C" w:rsidRPr="00425C72" w:rsidRDefault="0025728C" w:rsidP="00425C72">
      <w:pPr>
        <w:pStyle w:val="Default"/>
        <w:spacing w:line="276" w:lineRule="auto"/>
        <w:jc w:val="both"/>
      </w:pPr>
      <w:r w:rsidRPr="00425C72">
        <w:rPr>
          <w:b/>
        </w:rPr>
        <w:t>5.3.1.2</w:t>
      </w:r>
      <w:r w:rsidRPr="00425C72">
        <w:t xml:space="preserve">  </w:t>
      </w:r>
      <w:r w:rsidRPr="00425C72">
        <w:rPr>
          <w:b/>
          <w:bCs/>
          <w:i/>
        </w:rPr>
        <w:t>Plan</w:t>
      </w:r>
      <w:r w:rsidRPr="00425C72">
        <w:rPr>
          <w:i/>
        </w:rPr>
        <w:t>:</w:t>
      </w:r>
      <w:r w:rsidRPr="00425C72">
        <w:t xml:space="preserve"> If review of the action taken indicates that ‘additional to and different from' support will be required, then the views of all involved including the parents and the pupil will be obtained and appropriate evidence-based interventions identified, recorded and implemented by the class teacher with advice from the </w:t>
      </w:r>
      <w:r w:rsidR="00425C72" w:rsidRPr="00425C72">
        <w:t>SENCO</w:t>
      </w:r>
      <w:r w:rsidRPr="00425C72">
        <w:t xml:space="preserve"> or other identified professionals. </w:t>
      </w:r>
    </w:p>
    <w:p w:rsidR="0025728C" w:rsidRPr="00425C72" w:rsidRDefault="0025728C" w:rsidP="00425C72">
      <w:pPr>
        <w:pStyle w:val="Default"/>
        <w:spacing w:line="276" w:lineRule="auto"/>
        <w:jc w:val="both"/>
      </w:pPr>
    </w:p>
    <w:p w:rsidR="0025728C" w:rsidRPr="00425C72" w:rsidRDefault="0025728C" w:rsidP="00425C72">
      <w:pPr>
        <w:pStyle w:val="Default"/>
        <w:spacing w:after="20" w:line="276" w:lineRule="auto"/>
        <w:jc w:val="both"/>
      </w:pPr>
      <w:r w:rsidRPr="00425C72">
        <w:rPr>
          <w:b/>
        </w:rPr>
        <w:t>5.3.1.3.</w:t>
      </w:r>
      <w:r w:rsidRPr="00425C72">
        <w:t xml:space="preserve"> </w:t>
      </w:r>
      <w:r w:rsidRPr="00425C72">
        <w:rPr>
          <w:b/>
          <w:bCs/>
          <w:i/>
        </w:rPr>
        <w:t>Do</w:t>
      </w:r>
      <w:r w:rsidRPr="00425C72">
        <w:rPr>
          <w:i/>
        </w:rPr>
        <w:t>:</w:t>
      </w:r>
      <w:r w:rsidRPr="00425C72">
        <w:t xml:space="preserve"> SEN support will</w:t>
      </w:r>
      <w:r w:rsidR="005C579E">
        <w:t xml:space="preserve"> be recorded </w:t>
      </w:r>
      <w:r w:rsidRPr="00425C72">
        <w:t xml:space="preserve">to ensure that pupils are reaching academic and developmental targets. Parents and the pupil will also be consulted on the action they can take to support attainment of the desired outcomes. </w:t>
      </w:r>
    </w:p>
    <w:p w:rsidR="0025728C" w:rsidRPr="00425C72" w:rsidRDefault="0025728C" w:rsidP="00425C72">
      <w:pPr>
        <w:pStyle w:val="Default"/>
        <w:spacing w:after="20" w:line="276" w:lineRule="auto"/>
        <w:jc w:val="both"/>
      </w:pPr>
    </w:p>
    <w:p w:rsidR="00800A18" w:rsidRPr="00425C72" w:rsidRDefault="0025728C" w:rsidP="00425C72">
      <w:pPr>
        <w:pStyle w:val="Default"/>
        <w:spacing w:line="276" w:lineRule="auto"/>
        <w:jc w:val="both"/>
      </w:pPr>
      <w:r w:rsidRPr="00425C72">
        <w:rPr>
          <w:b/>
        </w:rPr>
        <w:t>5.3.1.4.</w:t>
      </w:r>
      <w:r w:rsidRPr="00425C72">
        <w:t xml:space="preserve"> </w:t>
      </w:r>
      <w:r w:rsidRPr="00425C72">
        <w:rPr>
          <w:b/>
          <w:bCs/>
          <w:i/>
        </w:rPr>
        <w:t>Review</w:t>
      </w:r>
      <w:r w:rsidR="005C579E">
        <w:t xml:space="preserve">: Progress towards </w:t>
      </w:r>
      <w:r w:rsidRPr="00425C72">
        <w:t xml:space="preserve">targets will be tracked and reviewed half-termly.  Should the child have ‘closed the gap’ and no longer be in need of support which is ‘additional to and different from' then, after discussion with parents/carers and the pupil (if appropriate), they will be removed from the school’s register of Special Educational Need.  </w:t>
      </w:r>
      <w:r w:rsidR="00800A18" w:rsidRPr="00425C72">
        <w:t>If progress rates are still judged to be inadequate despite the delivery of high quality interventions, advice will always be sought from external agencies regarding strategies to best meet the specific needs of a pupil. This will only be undertaken after parent</w:t>
      </w:r>
      <w:r w:rsidR="005C579E">
        <w:t>al</w:t>
      </w:r>
      <w:r w:rsidR="00800A18" w:rsidRPr="00425C72">
        <w:t xml:space="preserve"> permission has been obtained and may include referral to: </w:t>
      </w:r>
    </w:p>
    <w:p w:rsidR="00800A18" w:rsidRPr="00425C72" w:rsidRDefault="00800A18" w:rsidP="00425C72">
      <w:pPr>
        <w:pStyle w:val="Default"/>
        <w:spacing w:line="276" w:lineRule="auto"/>
        <w:jc w:val="both"/>
      </w:pPr>
    </w:p>
    <w:p w:rsidR="00800A18" w:rsidRPr="00425C72" w:rsidRDefault="00800A18" w:rsidP="00425C72">
      <w:pPr>
        <w:pStyle w:val="Default"/>
        <w:numPr>
          <w:ilvl w:val="0"/>
          <w:numId w:val="10"/>
        </w:numPr>
        <w:spacing w:after="20" w:line="276" w:lineRule="auto"/>
        <w:jc w:val="both"/>
      </w:pPr>
      <w:r w:rsidRPr="00425C72">
        <w:t xml:space="preserve">Specialists in other schools e.g. teaching schools, special schools. </w:t>
      </w:r>
    </w:p>
    <w:p w:rsidR="00800A18" w:rsidRPr="00425C72" w:rsidRDefault="00800A18" w:rsidP="00425C72">
      <w:pPr>
        <w:pStyle w:val="Default"/>
        <w:numPr>
          <w:ilvl w:val="0"/>
          <w:numId w:val="10"/>
        </w:numPr>
        <w:spacing w:after="20" w:line="276" w:lineRule="auto"/>
        <w:jc w:val="both"/>
      </w:pPr>
      <w:r w:rsidRPr="00425C72">
        <w:t xml:space="preserve">Special Educational Needs Support Service </w:t>
      </w:r>
    </w:p>
    <w:p w:rsidR="00800A18" w:rsidRPr="00425C72" w:rsidRDefault="00800A18" w:rsidP="00425C72">
      <w:pPr>
        <w:pStyle w:val="Default"/>
        <w:numPr>
          <w:ilvl w:val="0"/>
          <w:numId w:val="10"/>
        </w:numPr>
        <w:spacing w:line="276" w:lineRule="auto"/>
        <w:jc w:val="both"/>
      </w:pPr>
      <w:r w:rsidRPr="00425C72">
        <w:t xml:space="preserve">Learning Support </w:t>
      </w:r>
    </w:p>
    <w:p w:rsidR="00800A18" w:rsidRPr="00425C72" w:rsidRDefault="005C579E" w:rsidP="00425C72">
      <w:pPr>
        <w:pStyle w:val="Default"/>
        <w:numPr>
          <w:ilvl w:val="0"/>
          <w:numId w:val="10"/>
        </w:numPr>
        <w:spacing w:after="20" w:line="276" w:lineRule="auto"/>
        <w:jc w:val="both"/>
      </w:pPr>
      <w:r>
        <w:t>Speech and  Language Team</w:t>
      </w:r>
    </w:p>
    <w:p w:rsidR="00800A18" w:rsidRPr="00425C72" w:rsidRDefault="00800A18" w:rsidP="00425C72">
      <w:pPr>
        <w:pStyle w:val="Default"/>
        <w:numPr>
          <w:ilvl w:val="0"/>
          <w:numId w:val="10"/>
        </w:numPr>
        <w:spacing w:after="20" w:line="276" w:lineRule="auto"/>
        <w:jc w:val="both"/>
      </w:pPr>
      <w:r w:rsidRPr="00425C72">
        <w:t xml:space="preserve">Educational Psychologist </w:t>
      </w:r>
    </w:p>
    <w:p w:rsidR="00800A18" w:rsidRPr="00425C72" w:rsidRDefault="00800A18" w:rsidP="00425C72">
      <w:pPr>
        <w:pStyle w:val="Default"/>
        <w:numPr>
          <w:ilvl w:val="0"/>
          <w:numId w:val="10"/>
        </w:numPr>
        <w:spacing w:after="20" w:line="276" w:lineRule="auto"/>
        <w:jc w:val="both"/>
      </w:pPr>
      <w:r w:rsidRPr="00425C72">
        <w:lastRenderedPageBreak/>
        <w:t>Educational Welfare Officers</w:t>
      </w:r>
    </w:p>
    <w:p w:rsidR="00800A18" w:rsidRPr="00425C72" w:rsidRDefault="00800A18" w:rsidP="00425C72">
      <w:pPr>
        <w:pStyle w:val="Default"/>
        <w:numPr>
          <w:ilvl w:val="0"/>
          <w:numId w:val="10"/>
        </w:numPr>
        <w:spacing w:after="20" w:line="276" w:lineRule="auto"/>
        <w:jc w:val="both"/>
      </w:pPr>
      <w:r w:rsidRPr="00425C72">
        <w:t xml:space="preserve">Social Services </w:t>
      </w:r>
    </w:p>
    <w:p w:rsidR="00800A18" w:rsidRPr="00425C72" w:rsidRDefault="00800A18" w:rsidP="00425C72">
      <w:pPr>
        <w:pStyle w:val="Default"/>
        <w:numPr>
          <w:ilvl w:val="0"/>
          <w:numId w:val="10"/>
        </w:numPr>
        <w:spacing w:after="20" w:line="276" w:lineRule="auto"/>
        <w:jc w:val="both"/>
      </w:pPr>
      <w:r w:rsidRPr="00425C72">
        <w:t xml:space="preserve">School Nurse </w:t>
      </w:r>
    </w:p>
    <w:p w:rsidR="00800A18" w:rsidRPr="00425C72" w:rsidRDefault="00800A18" w:rsidP="00425C72">
      <w:pPr>
        <w:pStyle w:val="Default"/>
        <w:numPr>
          <w:ilvl w:val="0"/>
          <w:numId w:val="10"/>
        </w:numPr>
        <w:spacing w:after="20" w:line="276" w:lineRule="auto"/>
        <w:jc w:val="both"/>
      </w:pPr>
      <w:r w:rsidRPr="00425C72">
        <w:t xml:space="preserve">Child &amp; Adolescent Mental Health Service </w:t>
      </w:r>
    </w:p>
    <w:p w:rsidR="00800A18" w:rsidRDefault="005C579E" w:rsidP="00425C72">
      <w:pPr>
        <w:pStyle w:val="Default"/>
        <w:numPr>
          <w:ilvl w:val="0"/>
          <w:numId w:val="10"/>
        </w:numPr>
        <w:spacing w:after="20" w:line="276" w:lineRule="auto"/>
        <w:jc w:val="both"/>
      </w:pPr>
      <w:r>
        <w:t>Early Help Team</w:t>
      </w:r>
    </w:p>
    <w:p w:rsidR="005C579E" w:rsidRDefault="005C579E" w:rsidP="00425C72">
      <w:pPr>
        <w:pStyle w:val="Default"/>
        <w:numPr>
          <w:ilvl w:val="0"/>
          <w:numId w:val="10"/>
        </w:numPr>
        <w:spacing w:after="20" w:line="276" w:lineRule="auto"/>
        <w:jc w:val="both"/>
      </w:pPr>
      <w:r>
        <w:t>Occupational Therapy</w:t>
      </w:r>
    </w:p>
    <w:p w:rsidR="005C579E" w:rsidRPr="00425C72" w:rsidRDefault="005C579E" w:rsidP="00425C72">
      <w:pPr>
        <w:pStyle w:val="Default"/>
        <w:numPr>
          <w:ilvl w:val="0"/>
          <w:numId w:val="10"/>
        </w:numPr>
        <w:spacing w:after="20" w:line="276" w:lineRule="auto"/>
        <w:jc w:val="both"/>
      </w:pPr>
      <w:r>
        <w:t>Therapeutic services (e.g. REACH, Bungalow Project)</w:t>
      </w:r>
    </w:p>
    <w:p w:rsidR="00800A18" w:rsidRPr="00425C72" w:rsidRDefault="00800A18" w:rsidP="00425C72">
      <w:pPr>
        <w:pStyle w:val="Default"/>
        <w:spacing w:after="20" w:line="276" w:lineRule="auto"/>
        <w:jc w:val="both"/>
      </w:pPr>
    </w:p>
    <w:p w:rsidR="00800A18" w:rsidRPr="00425C72" w:rsidRDefault="00800A18" w:rsidP="00425C72">
      <w:pPr>
        <w:pStyle w:val="Default"/>
        <w:spacing w:after="20" w:line="276" w:lineRule="auto"/>
        <w:jc w:val="both"/>
      </w:pPr>
      <w:r w:rsidRPr="00425C72">
        <w:t xml:space="preserve">In addition, the school will involve external agencies as appropriate including health and social services, community and voluntary organisations for advice on meeting the needs of pupils with SEND and in further supporting their families. </w:t>
      </w:r>
    </w:p>
    <w:p w:rsidR="00800A18" w:rsidRPr="00425C72" w:rsidRDefault="00800A18" w:rsidP="00425C72">
      <w:pPr>
        <w:pStyle w:val="Default"/>
        <w:spacing w:after="20" w:line="276" w:lineRule="auto"/>
        <w:jc w:val="both"/>
      </w:pPr>
    </w:p>
    <w:p w:rsidR="00800A18" w:rsidRPr="00425C72" w:rsidRDefault="00800A18" w:rsidP="00425C72">
      <w:pPr>
        <w:pStyle w:val="Default"/>
        <w:spacing w:line="276" w:lineRule="auto"/>
        <w:jc w:val="both"/>
      </w:pPr>
      <w:r w:rsidRPr="00425C72">
        <w:t xml:space="preserve">For a very small percentage of pupils, whose needs are significant and complex and the SEN Support required to meet their needs cannot reasonably be provided from within the school’s own </w:t>
      </w:r>
      <w:r w:rsidR="00425C72" w:rsidRPr="00425C72">
        <w:t>resources,</w:t>
      </w:r>
      <w:r w:rsidRPr="00425C72">
        <w:t xml:space="preserve"> a request will be made to the local authority to conduct an assessment of education, health and care needs. This may result in an Education, Health and Care (EHC) plan being provided. </w:t>
      </w:r>
    </w:p>
    <w:p w:rsidR="00932646" w:rsidRPr="00425C72" w:rsidRDefault="00932646" w:rsidP="00425C72">
      <w:pPr>
        <w:pStyle w:val="BodyText"/>
        <w:tabs>
          <w:tab w:val="left" w:pos="7371"/>
        </w:tabs>
        <w:jc w:val="both"/>
        <w:rPr>
          <w:rFonts w:ascii="Arial" w:hAnsi="Arial" w:cs="Arial"/>
          <w:b/>
          <w:sz w:val="24"/>
          <w:szCs w:val="24"/>
        </w:rPr>
      </w:pPr>
    </w:p>
    <w:p w:rsidR="006778B3" w:rsidRPr="00425C72" w:rsidRDefault="00932646" w:rsidP="00425C72">
      <w:pPr>
        <w:tabs>
          <w:tab w:val="left" w:pos="7371"/>
        </w:tabs>
        <w:jc w:val="both"/>
        <w:rPr>
          <w:rFonts w:ascii="Arial" w:hAnsi="Arial" w:cs="Arial"/>
          <w:b/>
          <w:sz w:val="24"/>
          <w:szCs w:val="24"/>
        </w:rPr>
      </w:pPr>
      <w:r w:rsidRPr="00425C72">
        <w:rPr>
          <w:rFonts w:ascii="Arial" w:hAnsi="Arial" w:cs="Arial"/>
          <w:b/>
          <w:bCs/>
          <w:sz w:val="24"/>
          <w:szCs w:val="24"/>
        </w:rPr>
        <w:t>5.</w:t>
      </w:r>
      <w:r w:rsidR="00800A18" w:rsidRPr="00425C72">
        <w:rPr>
          <w:rFonts w:ascii="Arial" w:hAnsi="Arial" w:cs="Arial"/>
          <w:b/>
          <w:bCs/>
          <w:sz w:val="24"/>
          <w:szCs w:val="24"/>
        </w:rPr>
        <w:t xml:space="preserve">3.2 </w:t>
      </w:r>
      <w:r w:rsidR="006778B3" w:rsidRPr="00425C72">
        <w:rPr>
          <w:rFonts w:ascii="Arial" w:hAnsi="Arial" w:cs="Arial"/>
          <w:b/>
          <w:sz w:val="24"/>
          <w:szCs w:val="24"/>
        </w:rPr>
        <w:t xml:space="preserve">Request for </w:t>
      </w:r>
      <w:r w:rsidR="00800A18" w:rsidRPr="00425C72">
        <w:rPr>
          <w:rFonts w:ascii="Arial" w:hAnsi="Arial" w:cs="Arial"/>
          <w:b/>
          <w:sz w:val="24"/>
          <w:szCs w:val="24"/>
        </w:rPr>
        <w:t>Education Health Care Plan (EHC)</w:t>
      </w:r>
    </w:p>
    <w:p w:rsidR="005C579E" w:rsidRDefault="00884410" w:rsidP="00425C72">
      <w:pPr>
        <w:tabs>
          <w:tab w:val="left" w:pos="7371"/>
        </w:tabs>
        <w:jc w:val="both"/>
        <w:rPr>
          <w:rFonts w:ascii="Arial" w:hAnsi="Arial" w:cs="Arial"/>
          <w:sz w:val="24"/>
          <w:szCs w:val="24"/>
        </w:rPr>
      </w:pPr>
      <w:r w:rsidRPr="00425C72">
        <w:rPr>
          <w:rFonts w:ascii="Arial" w:hAnsi="Arial" w:cs="Arial"/>
          <w:sz w:val="24"/>
          <w:szCs w:val="24"/>
        </w:rPr>
        <w:t xml:space="preserve">If the child continues not to make progress, the school, through the Head teacher and SENCO, requests the Local Authority (LA) to make an assessment of whether they need an Education Health Care plan (EHC).  This will only be after consultation and agreement with the parent/carer (and child if appropriate). </w:t>
      </w:r>
    </w:p>
    <w:p w:rsidR="005C579E" w:rsidRDefault="005C579E" w:rsidP="00425C72">
      <w:pPr>
        <w:tabs>
          <w:tab w:val="left" w:pos="7371"/>
        </w:tabs>
        <w:jc w:val="both"/>
        <w:rPr>
          <w:rFonts w:ascii="Arial" w:hAnsi="Arial" w:cs="Arial"/>
          <w:sz w:val="24"/>
          <w:szCs w:val="24"/>
        </w:rPr>
      </w:pPr>
      <w:r>
        <w:rPr>
          <w:rFonts w:ascii="Arial" w:hAnsi="Arial" w:cs="Arial"/>
          <w:sz w:val="24"/>
          <w:szCs w:val="24"/>
        </w:rPr>
        <w:t xml:space="preserve">A parent/carer can also make a request directly to the LA for an EHC assessment and may request support from the school.  </w:t>
      </w:r>
    </w:p>
    <w:p w:rsidR="00884410" w:rsidRDefault="00467097" w:rsidP="00425C72">
      <w:pPr>
        <w:tabs>
          <w:tab w:val="left" w:pos="7371"/>
        </w:tabs>
        <w:jc w:val="both"/>
        <w:rPr>
          <w:rFonts w:ascii="Arial" w:hAnsi="Arial" w:cs="Arial"/>
          <w:sz w:val="24"/>
          <w:szCs w:val="24"/>
        </w:rPr>
      </w:pPr>
      <w:r w:rsidRPr="00425C72">
        <w:rPr>
          <w:rFonts w:ascii="Arial" w:hAnsi="Arial" w:cs="Arial"/>
          <w:sz w:val="24"/>
          <w:szCs w:val="24"/>
        </w:rPr>
        <w:t>If the L</w:t>
      </w:r>
      <w:r w:rsidR="006778B3" w:rsidRPr="00425C72">
        <w:rPr>
          <w:rFonts w:ascii="Arial" w:hAnsi="Arial" w:cs="Arial"/>
          <w:sz w:val="24"/>
          <w:szCs w:val="24"/>
        </w:rPr>
        <w:t xml:space="preserve">A agrees, it collects information from all the people who have been involved </w:t>
      </w:r>
      <w:r w:rsidRPr="00425C72">
        <w:rPr>
          <w:rFonts w:ascii="Arial" w:hAnsi="Arial" w:cs="Arial"/>
          <w:sz w:val="24"/>
          <w:szCs w:val="24"/>
        </w:rPr>
        <w:t>with the child. From this the L</w:t>
      </w:r>
      <w:r w:rsidR="006778B3" w:rsidRPr="00425C72">
        <w:rPr>
          <w:rFonts w:ascii="Arial" w:hAnsi="Arial" w:cs="Arial"/>
          <w:sz w:val="24"/>
          <w:szCs w:val="24"/>
        </w:rPr>
        <w:t>A</w:t>
      </w:r>
      <w:r w:rsidR="00A110F6" w:rsidRPr="00425C72">
        <w:rPr>
          <w:rFonts w:ascii="Arial" w:hAnsi="Arial" w:cs="Arial"/>
          <w:sz w:val="24"/>
          <w:szCs w:val="24"/>
        </w:rPr>
        <w:t xml:space="preserve"> SEN moderating panel</w:t>
      </w:r>
      <w:r w:rsidR="006778B3" w:rsidRPr="00425C72">
        <w:rPr>
          <w:rFonts w:ascii="Arial" w:hAnsi="Arial" w:cs="Arial"/>
          <w:sz w:val="24"/>
          <w:szCs w:val="24"/>
        </w:rPr>
        <w:t xml:space="preserve"> dec</w:t>
      </w:r>
      <w:r w:rsidR="007E2F76" w:rsidRPr="00425C72">
        <w:rPr>
          <w:rFonts w:ascii="Arial" w:hAnsi="Arial" w:cs="Arial"/>
          <w:sz w:val="24"/>
          <w:szCs w:val="24"/>
        </w:rPr>
        <w:t xml:space="preserve">ides whether the child needs </w:t>
      </w:r>
      <w:r w:rsidR="00884410" w:rsidRPr="00425C72">
        <w:rPr>
          <w:rFonts w:ascii="Arial" w:hAnsi="Arial" w:cs="Arial"/>
          <w:sz w:val="24"/>
          <w:szCs w:val="24"/>
        </w:rPr>
        <w:t>an EHC</w:t>
      </w:r>
      <w:r w:rsidR="006778B3" w:rsidRPr="00425C72">
        <w:rPr>
          <w:rFonts w:ascii="Arial" w:hAnsi="Arial" w:cs="Arial"/>
          <w:sz w:val="24"/>
          <w:szCs w:val="24"/>
        </w:rPr>
        <w:t xml:space="preserve"> to meet their needs.</w:t>
      </w:r>
    </w:p>
    <w:p w:rsidR="00884410" w:rsidRPr="00425C72" w:rsidRDefault="00884410" w:rsidP="00425C72">
      <w:pPr>
        <w:tabs>
          <w:tab w:val="left" w:pos="7371"/>
        </w:tabs>
        <w:jc w:val="both"/>
        <w:rPr>
          <w:rFonts w:ascii="Arial" w:hAnsi="Arial" w:cs="Arial"/>
          <w:b/>
          <w:bCs/>
          <w:sz w:val="24"/>
          <w:szCs w:val="24"/>
        </w:rPr>
      </w:pPr>
      <w:r w:rsidRPr="00425C72">
        <w:rPr>
          <w:rFonts w:ascii="Arial" w:hAnsi="Arial" w:cs="Arial"/>
          <w:b/>
          <w:bCs/>
          <w:sz w:val="24"/>
          <w:szCs w:val="24"/>
        </w:rPr>
        <w:t>5.3.3 Issuing an EHC</w:t>
      </w:r>
    </w:p>
    <w:p w:rsidR="00884410" w:rsidRPr="00425C72" w:rsidRDefault="00884410" w:rsidP="00425C72">
      <w:pPr>
        <w:tabs>
          <w:tab w:val="left" w:pos="7371"/>
        </w:tabs>
        <w:jc w:val="both"/>
        <w:rPr>
          <w:rFonts w:ascii="Arial" w:hAnsi="Arial" w:cs="Arial"/>
          <w:bCs/>
          <w:sz w:val="24"/>
          <w:szCs w:val="24"/>
        </w:rPr>
      </w:pPr>
      <w:r w:rsidRPr="00425C72">
        <w:rPr>
          <w:rFonts w:ascii="Arial" w:hAnsi="Arial" w:cs="Arial"/>
          <w:bCs/>
          <w:sz w:val="24"/>
          <w:szCs w:val="24"/>
        </w:rPr>
        <w:t>If following the EHC assessment it is necessar</w:t>
      </w:r>
      <w:r w:rsidR="004F4BD1" w:rsidRPr="00425C72">
        <w:rPr>
          <w:rFonts w:ascii="Arial" w:hAnsi="Arial" w:cs="Arial"/>
          <w:bCs/>
          <w:sz w:val="24"/>
          <w:szCs w:val="24"/>
        </w:rPr>
        <w:t>y</w:t>
      </w:r>
      <w:r w:rsidRPr="00425C72">
        <w:rPr>
          <w:rFonts w:ascii="Arial" w:hAnsi="Arial" w:cs="Arial"/>
          <w:bCs/>
          <w:sz w:val="24"/>
          <w:szCs w:val="24"/>
        </w:rPr>
        <w:t xml:space="preserve"> for special educational provision to be made in accordance with an EHC plan, the LA must prepare the plan.  The LA must notify the parent/carer or pupil (as appropriate) and state the reasons for its decisions.</w:t>
      </w:r>
    </w:p>
    <w:p w:rsidR="006778B3" w:rsidRPr="00425C72" w:rsidRDefault="00884410" w:rsidP="00425C72">
      <w:pPr>
        <w:tabs>
          <w:tab w:val="left" w:pos="7371"/>
        </w:tabs>
        <w:jc w:val="both"/>
        <w:rPr>
          <w:rFonts w:ascii="Arial" w:hAnsi="Arial" w:cs="Arial"/>
          <w:sz w:val="24"/>
          <w:szCs w:val="24"/>
        </w:rPr>
      </w:pPr>
      <w:r w:rsidRPr="00425C72">
        <w:rPr>
          <w:rFonts w:ascii="Arial" w:hAnsi="Arial" w:cs="Arial"/>
          <w:sz w:val="24"/>
          <w:szCs w:val="24"/>
        </w:rPr>
        <w:t>The EHC</w:t>
      </w:r>
      <w:r w:rsidR="006778B3" w:rsidRPr="00425C72">
        <w:rPr>
          <w:rFonts w:ascii="Arial" w:hAnsi="Arial" w:cs="Arial"/>
          <w:sz w:val="24"/>
          <w:szCs w:val="24"/>
        </w:rPr>
        <w:t xml:space="preserve"> is a legally binding document which sets out the provision the child </w:t>
      </w:r>
      <w:r w:rsidR="006778B3" w:rsidRPr="00425C72">
        <w:rPr>
          <w:rFonts w:ascii="Arial" w:hAnsi="Arial" w:cs="Arial"/>
          <w:b/>
          <w:bCs/>
          <w:sz w:val="24"/>
          <w:szCs w:val="24"/>
        </w:rPr>
        <w:t>must</w:t>
      </w:r>
      <w:r w:rsidR="006778B3" w:rsidRPr="00425C72">
        <w:rPr>
          <w:rFonts w:ascii="Arial" w:hAnsi="Arial" w:cs="Arial"/>
          <w:sz w:val="24"/>
          <w:szCs w:val="24"/>
        </w:rPr>
        <w:t xml:space="preserve"> receive to meet his/her </w:t>
      </w:r>
      <w:smartTag w:uri="urn:schemas-microsoft-com:office:smarttags" w:element="stockticker">
        <w:r w:rsidR="006778B3" w:rsidRPr="00425C72">
          <w:rPr>
            <w:rFonts w:ascii="Arial" w:hAnsi="Arial" w:cs="Arial"/>
            <w:sz w:val="24"/>
            <w:szCs w:val="24"/>
          </w:rPr>
          <w:t>SEN</w:t>
        </w:r>
      </w:smartTag>
      <w:r w:rsidR="00467097" w:rsidRPr="00425C72">
        <w:rPr>
          <w:rFonts w:ascii="Arial" w:hAnsi="Arial" w:cs="Arial"/>
          <w:sz w:val="24"/>
          <w:szCs w:val="24"/>
        </w:rPr>
        <w:t xml:space="preserve">. </w:t>
      </w:r>
      <w:r w:rsidR="006778B3" w:rsidRPr="00425C72">
        <w:rPr>
          <w:rFonts w:ascii="Arial" w:hAnsi="Arial" w:cs="Arial"/>
          <w:sz w:val="24"/>
          <w:szCs w:val="24"/>
        </w:rPr>
        <w:t>Each year the school must hold an Annual Review with the parents and all the outside agencies involved with the child to assess the child’s progre</w:t>
      </w:r>
      <w:r w:rsidR="00467097" w:rsidRPr="00425C72">
        <w:rPr>
          <w:rFonts w:ascii="Arial" w:hAnsi="Arial" w:cs="Arial"/>
          <w:sz w:val="24"/>
          <w:szCs w:val="24"/>
        </w:rPr>
        <w:t>ss. A representative from the L</w:t>
      </w:r>
      <w:r w:rsidR="006778B3" w:rsidRPr="00425C72">
        <w:rPr>
          <w:rFonts w:ascii="Arial" w:hAnsi="Arial" w:cs="Arial"/>
          <w:sz w:val="24"/>
          <w:szCs w:val="24"/>
        </w:rPr>
        <w:t>A</w:t>
      </w:r>
      <w:r w:rsidR="007E2F76" w:rsidRPr="00425C72">
        <w:rPr>
          <w:rFonts w:ascii="Arial" w:hAnsi="Arial" w:cs="Arial"/>
          <w:sz w:val="24"/>
          <w:szCs w:val="24"/>
        </w:rPr>
        <w:t xml:space="preserve"> may attend these reviews.  </w:t>
      </w:r>
      <w:r w:rsidR="00425C72" w:rsidRPr="00425C72">
        <w:rPr>
          <w:rFonts w:ascii="Arial" w:hAnsi="Arial" w:cs="Arial"/>
          <w:sz w:val="24"/>
          <w:szCs w:val="24"/>
        </w:rPr>
        <w:t>See Appendix One for statutory timescales for the EHC process.</w:t>
      </w:r>
    </w:p>
    <w:p w:rsidR="006778B3" w:rsidRDefault="006778B3" w:rsidP="00425C72">
      <w:pPr>
        <w:autoSpaceDE w:val="0"/>
        <w:autoSpaceDN w:val="0"/>
        <w:adjustRightInd w:val="0"/>
        <w:spacing w:after="0"/>
        <w:jc w:val="both"/>
        <w:rPr>
          <w:rFonts w:ascii="Arial" w:hAnsi="Arial" w:cs="Arial"/>
          <w:sz w:val="24"/>
          <w:szCs w:val="24"/>
        </w:rPr>
      </w:pPr>
    </w:p>
    <w:p w:rsidR="00625488" w:rsidRPr="00425C72" w:rsidRDefault="00F477A4" w:rsidP="00425C72">
      <w:pPr>
        <w:pStyle w:val="Default"/>
        <w:spacing w:line="276" w:lineRule="auto"/>
        <w:jc w:val="both"/>
        <w:rPr>
          <w:b/>
          <w:bCs/>
        </w:rPr>
      </w:pPr>
      <w:r w:rsidRPr="00425C72">
        <w:rPr>
          <w:b/>
          <w:bCs/>
        </w:rPr>
        <w:t>6</w:t>
      </w:r>
      <w:r w:rsidRPr="00425C72">
        <w:rPr>
          <w:b/>
          <w:bCs/>
        </w:rPr>
        <w:tab/>
        <w:t>Access and Integration</w:t>
      </w:r>
    </w:p>
    <w:p w:rsidR="00F477A4" w:rsidRPr="00425C72" w:rsidRDefault="00F477A4" w:rsidP="00425C72">
      <w:pPr>
        <w:pStyle w:val="BodyText3"/>
        <w:spacing w:line="276" w:lineRule="auto"/>
        <w:jc w:val="both"/>
        <w:rPr>
          <w:color w:val="000000"/>
        </w:rPr>
      </w:pPr>
    </w:p>
    <w:p w:rsidR="00625488" w:rsidRDefault="00625488" w:rsidP="00425C72">
      <w:pPr>
        <w:pStyle w:val="BodyText3"/>
        <w:spacing w:line="276" w:lineRule="auto"/>
        <w:jc w:val="both"/>
        <w:rPr>
          <w:b/>
          <w:bCs/>
          <w:color w:val="000000"/>
        </w:rPr>
      </w:pPr>
      <w:r w:rsidRPr="00425C72">
        <w:rPr>
          <w:color w:val="000000"/>
        </w:rPr>
        <w:t xml:space="preserve">The needs of the majority of children will be met in the classroom. Teachers are expected to make every effort to ensure that children with special educational needs are fully involved in the life of the </w:t>
      </w:r>
      <w:r w:rsidRPr="00425C72">
        <w:rPr>
          <w:color w:val="000000"/>
        </w:rPr>
        <w:lastRenderedPageBreak/>
        <w:t xml:space="preserve">class. For some children it will be necessary for them to spend some time in small group work or being withdrawn from the classroom for specific, timed activities related to the needs identified. This may be delivered by the teacher, teaching assistant or </w:t>
      </w:r>
      <w:r w:rsidR="00F477A4" w:rsidRPr="00425C72">
        <w:rPr>
          <w:color w:val="000000"/>
        </w:rPr>
        <w:t>Learning Support Teacher</w:t>
      </w:r>
      <w:r w:rsidRPr="00425C72">
        <w:rPr>
          <w:color w:val="000000"/>
        </w:rPr>
        <w:t xml:space="preserve"> and will complement classroom work so that the skills, knowledge and understanding will be transferred to the classroom. </w:t>
      </w:r>
      <w:r w:rsidRPr="00425C72">
        <w:rPr>
          <w:bCs/>
          <w:color w:val="000000"/>
        </w:rPr>
        <w:t xml:space="preserve">A </w:t>
      </w:r>
      <w:r w:rsidR="005C579E">
        <w:rPr>
          <w:bCs/>
          <w:color w:val="000000"/>
        </w:rPr>
        <w:t>support plan</w:t>
      </w:r>
      <w:r w:rsidRPr="00425C72">
        <w:rPr>
          <w:bCs/>
          <w:color w:val="000000"/>
        </w:rPr>
        <w:t xml:space="preserve"> details the various programmes and arrangements that we operate to meet identified needs.</w:t>
      </w:r>
      <w:r w:rsidRPr="00425C72">
        <w:rPr>
          <w:b/>
          <w:bCs/>
          <w:color w:val="000000"/>
        </w:rPr>
        <w:t xml:space="preserve"> </w:t>
      </w:r>
    </w:p>
    <w:p w:rsidR="00425C72" w:rsidRPr="00425C72" w:rsidRDefault="00425C72" w:rsidP="00425C72">
      <w:pPr>
        <w:pStyle w:val="Default"/>
      </w:pPr>
    </w:p>
    <w:p w:rsidR="00F477A4" w:rsidRPr="00425C72" w:rsidRDefault="00F477A4" w:rsidP="00425C72">
      <w:pPr>
        <w:pStyle w:val="NoSpacing"/>
        <w:spacing w:line="276" w:lineRule="auto"/>
        <w:jc w:val="both"/>
        <w:rPr>
          <w:rFonts w:ascii="Arial" w:hAnsi="Arial" w:cs="Arial"/>
          <w:b/>
          <w:sz w:val="24"/>
          <w:szCs w:val="24"/>
        </w:rPr>
      </w:pPr>
    </w:p>
    <w:p w:rsidR="00F477A4" w:rsidRPr="00425C72" w:rsidRDefault="00F477A4" w:rsidP="00425C72">
      <w:pPr>
        <w:pStyle w:val="NoSpacing"/>
        <w:spacing w:line="276" w:lineRule="auto"/>
        <w:jc w:val="both"/>
        <w:rPr>
          <w:rFonts w:ascii="Arial" w:hAnsi="Arial" w:cs="Arial"/>
          <w:b/>
          <w:sz w:val="24"/>
          <w:szCs w:val="24"/>
        </w:rPr>
      </w:pPr>
      <w:r w:rsidRPr="00425C72">
        <w:rPr>
          <w:rFonts w:ascii="Arial" w:hAnsi="Arial" w:cs="Arial"/>
          <w:b/>
          <w:sz w:val="24"/>
          <w:szCs w:val="24"/>
        </w:rPr>
        <w:t>6.1</w:t>
      </w:r>
      <w:r w:rsidRPr="00425C72">
        <w:rPr>
          <w:rStyle w:val="Strong"/>
          <w:rFonts w:ascii="Arial" w:hAnsi="Arial" w:cs="Arial"/>
          <w:b w:val="0"/>
          <w:sz w:val="24"/>
          <w:szCs w:val="24"/>
        </w:rPr>
        <w:tab/>
      </w:r>
      <w:r w:rsidRPr="00425C72">
        <w:rPr>
          <w:rFonts w:ascii="Arial" w:hAnsi="Arial" w:cs="Arial"/>
          <w:b/>
          <w:sz w:val="24"/>
          <w:szCs w:val="24"/>
        </w:rPr>
        <w:t>Access to the National Curriculum</w:t>
      </w:r>
    </w:p>
    <w:p w:rsidR="00F477A4" w:rsidRPr="00425C72" w:rsidRDefault="00F477A4" w:rsidP="00425C72">
      <w:pPr>
        <w:tabs>
          <w:tab w:val="left" w:pos="7371"/>
        </w:tabs>
        <w:jc w:val="both"/>
        <w:rPr>
          <w:rFonts w:ascii="Arial" w:hAnsi="Arial" w:cs="Arial"/>
          <w:b/>
          <w:sz w:val="24"/>
          <w:szCs w:val="24"/>
        </w:rPr>
      </w:pPr>
    </w:p>
    <w:p w:rsidR="00F477A4" w:rsidRPr="00425C72" w:rsidRDefault="00F477A4" w:rsidP="00425C72">
      <w:pPr>
        <w:pStyle w:val="BodyText"/>
        <w:tabs>
          <w:tab w:val="left" w:pos="7371"/>
        </w:tabs>
        <w:jc w:val="both"/>
        <w:rPr>
          <w:rFonts w:ascii="Arial" w:hAnsi="Arial" w:cs="Arial"/>
          <w:sz w:val="24"/>
          <w:szCs w:val="24"/>
        </w:rPr>
      </w:pPr>
      <w:r w:rsidRPr="00425C72">
        <w:rPr>
          <w:rFonts w:ascii="Arial" w:hAnsi="Arial" w:cs="Arial"/>
          <w:sz w:val="24"/>
          <w:szCs w:val="24"/>
        </w:rPr>
        <w:t xml:space="preserve">The </w:t>
      </w:r>
      <w:smartTag w:uri="urn:schemas-microsoft-com:office:smarttags" w:element="stockticker">
        <w:r w:rsidRPr="00425C72">
          <w:rPr>
            <w:rFonts w:ascii="Arial" w:hAnsi="Arial" w:cs="Arial"/>
            <w:sz w:val="24"/>
            <w:szCs w:val="24"/>
          </w:rPr>
          <w:t>SEN</w:t>
        </w:r>
      </w:smartTag>
      <w:r w:rsidRPr="00425C72">
        <w:rPr>
          <w:rFonts w:ascii="Arial" w:hAnsi="Arial" w:cs="Arial"/>
          <w:sz w:val="24"/>
          <w:szCs w:val="24"/>
        </w:rPr>
        <w:t xml:space="preserve"> provision at Newport Primary School is based upon the Inclusion stateme</w:t>
      </w:r>
      <w:r w:rsidR="004F4BD1" w:rsidRPr="00425C72">
        <w:rPr>
          <w:rFonts w:ascii="Arial" w:hAnsi="Arial" w:cs="Arial"/>
          <w:sz w:val="24"/>
          <w:szCs w:val="24"/>
        </w:rPr>
        <w:t xml:space="preserve">nt in the National Curriculum </w:t>
      </w:r>
      <w:r w:rsidRPr="00425C72">
        <w:rPr>
          <w:rFonts w:ascii="Arial" w:hAnsi="Arial" w:cs="Arial"/>
          <w:sz w:val="24"/>
          <w:szCs w:val="24"/>
        </w:rPr>
        <w:t>document of:</w:t>
      </w:r>
    </w:p>
    <w:p w:rsidR="00F477A4" w:rsidRPr="00425C72" w:rsidRDefault="00F477A4" w:rsidP="00425C72">
      <w:pPr>
        <w:pStyle w:val="Default"/>
        <w:numPr>
          <w:ilvl w:val="0"/>
          <w:numId w:val="10"/>
        </w:numPr>
        <w:spacing w:after="20" w:line="276" w:lineRule="auto"/>
        <w:jc w:val="both"/>
      </w:pPr>
      <w:r w:rsidRPr="00425C72">
        <w:t>setting suitable learning targets</w:t>
      </w:r>
    </w:p>
    <w:p w:rsidR="00F477A4" w:rsidRPr="00425C72" w:rsidRDefault="00F477A4" w:rsidP="00425C72">
      <w:pPr>
        <w:pStyle w:val="Default"/>
        <w:numPr>
          <w:ilvl w:val="0"/>
          <w:numId w:val="10"/>
        </w:numPr>
        <w:spacing w:after="20" w:line="276" w:lineRule="auto"/>
        <w:jc w:val="both"/>
      </w:pPr>
      <w:r w:rsidRPr="00425C72">
        <w:t>responding to children’s diverse learning needs</w:t>
      </w:r>
    </w:p>
    <w:p w:rsidR="00F477A4" w:rsidRPr="00425C72" w:rsidRDefault="00F477A4" w:rsidP="00425C72">
      <w:pPr>
        <w:pStyle w:val="Default"/>
        <w:numPr>
          <w:ilvl w:val="0"/>
          <w:numId w:val="10"/>
        </w:numPr>
        <w:spacing w:after="20" w:line="276" w:lineRule="auto"/>
        <w:jc w:val="both"/>
      </w:pPr>
      <w:r w:rsidRPr="00425C72">
        <w:t>overcoming potential barriers to learning.</w:t>
      </w:r>
    </w:p>
    <w:p w:rsidR="00F477A4" w:rsidRPr="00425C72" w:rsidRDefault="00F477A4" w:rsidP="00425C72">
      <w:pPr>
        <w:tabs>
          <w:tab w:val="left" w:pos="7371"/>
        </w:tabs>
        <w:spacing w:after="0"/>
        <w:ind w:left="720"/>
        <w:jc w:val="both"/>
        <w:rPr>
          <w:rFonts w:ascii="Arial" w:hAnsi="Arial" w:cs="Arial"/>
          <w:sz w:val="24"/>
          <w:szCs w:val="24"/>
        </w:rPr>
      </w:pPr>
    </w:p>
    <w:p w:rsidR="00F477A4" w:rsidRPr="00425C72" w:rsidRDefault="00F477A4" w:rsidP="00425C72">
      <w:pPr>
        <w:tabs>
          <w:tab w:val="left" w:pos="7371"/>
        </w:tabs>
        <w:jc w:val="both"/>
        <w:rPr>
          <w:rFonts w:ascii="Arial" w:hAnsi="Arial" w:cs="Arial"/>
          <w:sz w:val="24"/>
          <w:szCs w:val="24"/>
        </w:rPr>
      </w:pPr>
      <w:r w:rsidRPr="00425C72">
        <w:rPr>
          <w:rFonts w:ascii="Arial" w:hAnsi="Arial" w:cs="Arial"/>
          <w:sz w:val="24"/>
          <w:szCs w:val="24"/>
        </w:rPr>
        <w:t>All Class Teachers, th</w:t>
      </w:r>
      <w:r w:rsidR="005C579E">
        <w:rPr>
          <w:rFonts w:ascii="Arial" w:hAnsi="Arial" w:cs="Arial"/>
          <w:sz w:val="24"/>
          <w:szCs w:val="24"/>
        </w:rPr>
        <w:t xml:space="preserve">e SENCO, </w:t>
      </w:r>
      <w:r w:rsidRPr="00425C72">
        <w:rPr>
          <w:rFonts w:ascii="Arial" w:hAnsi="Arial" w:cs="Arial"/>
          <w:sz w:val="24"/>
          <w:szCs w:val="24"/>
        </w:rPr>
        <w:t xml:space="preserve">Senior Leadership Team </w:t>
      </w:r>
      <w:r w:rsidR="005C579E">
        <w:rPr>
          <w:rFonts w:ascii="Arial" w:hAnsi="Arial" w:cs="Arial"/>
          <w:sz w:val="24"/>
          <w:szCs w:val="24"/>
        </w:rPr>
        <w:t>and Teaching Assistants</w:t>
      </w:r>
      <w:r w:rsidRPr="00425C72">
        <w:rPr>
          <w:rFonts w:ascii="Arial" w:hAnsi="Arial" w:cs="Arial"/>
          <w:sz w:val="24"/>
          <w:szCs w:val="24"/>
        </w:rPr>
        <w:t xml:space="preserve"> carry out an on-going process of assessment, planning and review that recognises each child’s strengths as well as areas for improvement. A rigorous tracking system is in place to identify children who are not making the required level of progress. Strategies which are used to enable access for all children to the National Curriculum are:</w:t>
      </w:r>
    </w:p>
    <w:p w:rsidR="00F477A4" w:rsidRPr="00425C72" w:rsidRDefault="00425C72" w:rsidP="00425C72">
      <w:pPr>
        <w:pStyle w:val="Default"/>
        <w:numPr>
          <w:ilvl w:val="0"/>
          <w:numId w:val="10"/>
        </w:numPr>
        <w:spacing w:after="20" w:line="276" w:lineRule="auto"/>
        <w:jc w:val="both"/>
      </w:pPr>
      <w:r w:rsidRPr="00425C72">
        <w:t>Differentiation</w:t>
      </w:r>
      <w:r w:rsidR="00F477A4" w:rsidRPr="00425C72">
        <w:t xml:space="preserve"> of the curriculum to match tasks to ability.</w:t>
      </w:r>
    </w:p>
    <w:p w:rsidR="00F477A4" w:rsidRPr="00425C72" w:rsidRDefault="005C579E" w:rsidP="00425C72">
      <w:pPr>
        <w:pStyle w:val="Default"/>
        <w:numPr>
          <w:ilvl w:val="0"/>
          <w:numId w:val="10"/>
        </w:numPr>
        <w:spacing w:after="20" w:line="276" w:lineRule="auto"/>
        <w:jc w:val="both"/>
      </w:pPr>
      <w:r>
        <w:t>G</w:t>
      </w:r>
      <w:r w:rsidR="00F477A4" w:rsidRPr="00425C72">
        <w:t>rouping of children according to ability to ensure that tasks are suitably matched to ability.</w:t>
      </w:r>
    </w:p>
    <w:p w:rsidR="00F477A4" w:rsidRPr="00425C72" w:rsidRDefault="005C579E" w:rsidP="00425C72">
      <w:pPr>
        <w:pStyle w:val="Default"/>
        <w:numPr>
          <w:ilvl w:val="0"/>
          <w:numId w:val="10"/>
        </w:numPr>
        <w:spacing w:after="20" w:line="276" w:lineRule="auto"/>
        <w:jc w:val="both"/>
      </w:pPr>
      <w:r>
        <w:t>U</w:t>
      </w:r>
      <w:r w:rsidR="00F477A4" w:rsidRPr="00425C72">
        <w:t xml:space="preserve">se of a range of teaching styles which recognise the </w:t>
      </w:r>
      <w:r w:rsidR="00071685" w:rsidRPr="00425C72">
        <w:t>individual learning</w:t>
      </w:r>
      <w:r w:rsidR="00F477A4" w:rsidRPr="00425C72">
        <w:t xml:space="preserve"> styles of the children in the class.</w:t>
      </w:r>
    </w:p>
    <w:p w:rsidR="00F477A4" w:rsidRPr="00425C72" w:rsidRDefault="005C579E" w:rsidP="00425C72">
      <w:pPr>
        <w:pStyle w:val="Default"/>
        <w:numPr>
          <w:ilvl w:val="0"/>
          <w:numId w:val="10"/>
        </w:numPr>
        <w:spacing w:after="20" w:line="276" w:lineRule="auto"/>
        <w:jc w:val="both"/>
      </w:pPr>
      <w:r>
        <w:t>U</w:t>
      </w:r>
      <w:r w:rsidR="00F477A4" w:rsidRPr="00425C72">
        <w:t xml:space="preserve">se of Teaching Assistants (TA’s) to provide additional support </w:t>
      </w:r>
    </w:p>
    <w:p w:rsidR="00F477A4" w:rsidRPr="00425C72" w:rsidRDefault="00F477A4" w:rsidP="00425C72">
      <w:pPr>
        <w:pStyle w:val="Default"/>
        <w:numPr>
          <w:ilvl w:val="0"/>
          <w:numId w:val="10"/>
        </w:numPr>
        <w:spacing w:after="20" w:line="276" w:lineRule="auto"/>
        <w:jc w:val="both"/>
      </w:pPr>
      <w:r w:rsidRPr="00425C72">
        <w:t xml:space="preserve">small withdrawal group and 1:1 teaching by Teachers, Teaching Assistants (TA’s) and Learning Support </w:t>
      </w:r>
    </w:p>
    <w:p w:rsidR="00F477A4" w:rsidRPr="00425C72" w:rsidRDefault="005C579E" w:rsidP="00425C72">
      <w:pPr>
        <w:pStyle w:val="Default"/>
        <w:numPr>
          <w:ilvl w:val="0"/>
          <w:numId w:val="10"/>
        </w:numPr>
        <w:spacing w:after="20" w:line="276" w:lineRule="auto"/>
        <w:jc w:val="both"/>
      </w:pPr>
      <w:r>
        <w:t>A</w:t>
      </w:r>
      <w:r w:rsidR="00F477A4" w:rsidRPr="00425C72">
        <w:t>ccessibility to resources to support pupils with sensory or physical difficulties where appropriate</w:t>
      </w:r>
    </w:p>
    <w:p w:rsidR="00F477A4" w:rsidRPr="00425C72" w:rsidRDefault="005C579E" w:rsidP="00425C72">
      <w:pPr>
        <w:pStyle w:val="Default"/>
        <w:numPr>
          <w:ilvl w:val="0"/>
          <w:numId w:val="10"/>
        </w:numPr>
        <w:spacing w:after="20" w:line="276" w:lineRule="auto"/>
        <w:jc w:val="both"/>
      </w:pPr>
      <w:r>
        <w:t>A</w:t>
      </w:r>
      <w:r w:rsidR="00F477A4" w:rsidRPr="00425C72">
        <w:t>lternative means of accessing the curriculum through ICT, and use of specialist equipment as appropriate</w:t>
      </w:r>
    </w:p>
    <w:p w:rsidR="007E2F76" w:rsidRPr="00425C72" w:rsidRDefault="007E2F76" w:rsidP="00425C72">
      <w:pPr>
        <w:tabs>
          <w:tab w:val="left" w:pos="7371"/>
        </w:tabs>
        <w:spacing w:after="0"/>
        <w:jc w:val="both"/>
        <w:rPr>
          <w:rFonts w:ascii="Arial" w:hAnsi="Arial" w:cs="Arial"/>
          <w:sz w:val="24"/>
          <w:szCs w:val="24"/>
        </w:rPr>
      </w:pPr>
    </w:p>
    <w:p w:rsidR="00A110F6" w:rsidRDefault="00A110F6" w:rsidP="00425C72">
      <w:pPr>
        <w:tabs>
          <w:tab w:val="left" w:pos="7371"/>
        </w:tabs>
        <w:spacing w:after="0"/>
        <w:jc w:val="both"/>
        <w:rPr>
          <w:rFonts w:ascii="Arial" w:hAnsi="Arial" w:cs="Arial"/>
          <w:b/>
          <w:sz w:val="24"/>
          <w:szCs w:val="24"/>
        </w:rPr>
      </w:pPr>
      <w:r w:rsidRPr="00425C72">
        <w:rPr>
          <w:rFonts w:ascii="Arial" w:hAnsi="Arial" w:cs="Arial"/>
          <w:b/>
          <w:sz w:val="24"/>
          <w:szCs w:val="24"/>
        </w:rPr>
        <w:t xml:space="preserve">6.2     Access to the </w:t>
      </w:r>
      <w:r w:rsidR="00FE665D" w:rsidRPr="00425C72">
        <w:rPr>
          <w:rFonts w:ascii="Arial" w:hAnsi="Arial" w:cs="Arial"/>
          <w:b/>
          <w:sz w:val="24"/>
          <w:szCs w:val="24"/>
        </w:rPr>
        <w:t>school site</w:t>
      </w:r>
    </w:p>
    <w:p w:rsidR="005C579E" w:rsidRPr="00425C72" w:rsidRDefault="005C579E" w:rsidP="00425C72">
      <w:pPr>
        <w:tabs>
          <w:tab w:val="left" w:pos="7371"/>
        </w:tabs>
        <w:spacing w:after="0"/>
        <w:jc w:val="both"/>
        <w:rPr>
          <w:rFonts w:ascii="Arial" w:hAnsi="Arial" w:cs="Arial"/>
          <w:b/>
          <w:sz w:val="24"/>
          <w:szCs w:val="24"/>
        </w:rPr>
      </w:pPr>
    </w:p>
    <w:p w:rsidR="00A110F6" w:rsidRPr="00425C72" w:rsidRDefault="00A110F6" w:rsidP="00425C72">
      <w:pPr>
        <w:tabs>
          <w:tab w:val="left" w:pos="7371"/>
        </w:tabs>
        <w:spacing w:after="0"/>
        <w:jc w:val="both"/>
        <w:rPr>
          <w:rFonts w:ascii="Arial" w:hAnsi="Arial" w:cs="Arial"/>
          <w:b/>
          <w:sz w:val="24"/>
          <w:szCs w:val="24"/>
        </w:rPr>
      </w:pPr>
      <w:r w:rsidRPr="00425C72">
        <w:rPr>
          <w:rFonts w:ascii="Arial" w:hAnsi="Arial" w:cs="Arial"/>
          <w:sz w:val="24"/>
          <w:szCs w:val="24"/>
        </w:rPr>
        <w:t xml:space="preserve">Newport Primary School is on a level site with access to all areas, both inside and outside, for children with mobility or visual problems. There is </w:t>
      </w:r>
      <w:r w:rsidR="005C579E">
        <w:rPr>
          <w:rFonts w:ascii="Arial" w:hAnsi="Arial" w:cs="Arial"/>
          <w:sz w:val="24"/>
          <w:szCs w:val="24"/>
        </w:rPr>
        <w:t xml:space="preserve">are two </w:t>
      </w:r>
      <w:r w:rsidRPr="00425C72">
        <w:rPr>
          <w:rFonts w:ascii="Arial" w:hAnsi="Arial" w:cs="Arial"/>
          <w:sz w:val="24"/>
          <w:szCs w:val="24"/>
        </w:rPr>
        <w:t>disabled toilet</w:t>
      </w:r>
      <w:r w:rsidR="00467097" w:rsidRPr="00425C72">
        <w:rPr>
          <w:rFonts w:ascii="Arial" w:hAnsi="Arial" w:cs="Arial"/>
          <w:sz w:val="24"/>
          <w:szCs w:val="24"/>
        </w:rPr>
        <w:t xml:space="preserve"> facilit</w:t>
      </w:r>
      <w:r w:rsidR="005C579E">
        <w:rPr>
          <w:rFonts w:ascii="Arial" w:hAnsi="Arial" w:cs="Arial"/>
          <w:sz w:val="24"/>
          <w:szCs w:val="24"/>
        </w:rPr>
        <w:t>ies</w:t>
      </w:r>
      <w:r w:rsidR="00467097" w:rsidRPr="00425C72">
        <w:rPr>
          <w:rFonts w:ascii="Arial" w:hAnsi="Arial" w:cs="Arial"/>
          <w:sz w:val="24"/>
          <w:szCs w:val="24"/>
        </w:rPr>
        <w:t xml:space="preserve"> provided and accessible toilets based within main toilet blocks.</w:t>
      </w:r>
    </w:p>
    <w:p w:rsidR="00720E49" w:rsidRPr="00425C72" w:rsidRDefault="00720E49" w:rsidP="00425C72">
      <w:pPr>
        <w:tabs>
          <w:tab w:val="left" w:pos="7371"/>
        </w:tabs>
        <w:spacing w:after="0"/>
        <w:jc w:val="both"/>
        <w:rPr>
          <w:rFonts w:ascii="Arial" w:hAnsi="Arial" w:cs="Arial"/>
          <w:sz w:val="24"/>
          <w:szCs w:val="24"/>
        </w:rPr>
      </w:pPr>
    </w:p>
    <w:p w:rsidR="007E2F76" w:rsidRPr="00425C72" w:rsidRDefault="007E2F76" w:rsidP="00425C72">
      <w:pPr>
        <w:tabs>
          <w:tab w:val="left" w:pos="7371"/>
        </w:tabs>
        <w:spacing w:after="0"/>
        <w:jc w:val="both"/>
        <w:rPr>
          <w:rFonts w:ascii="Arial" w:hAnsi="Arial" w:cs="Arial"/>
          <w:b/>
          <w:sz w:val="24"/>
          <w:szCs w:val="24"/>
        </w:rPr>
      </w:pPr>
      <w:r w:rsidRPr="00425C72">
        <w:rPr>
          <w:rFonts w:ascii="Arial" w:hAnsi="Arial" w:cs="Arial"/>
          <w:b/>
          <w:sz w:val="24"/>
          <w:szCs w:val="24"/>
        </w:rPr>
        <w:t>7.        Funding</w:t>
      </w:r>
    </w:p>
    <w:p w:rsidR="007E2F76" w:rsidRPr="00425C72" w:rsidRDefault="007E2F76" w:rsidP="00425C72">
      <w:pPr>
        <w:tabs>
          <w:tab w:val="left" w:pos="7371"/>
        </w:tabs>
        <w:spacing w:after="0"/>
        <w:jc w:val="both"/>
        <w:rPr>
          <w:rFonts w:ascii="Arial" w:hAnsi="Arial" w:cs="Arial"/>
          <w:b/>
          <w:sz w:val="24"/>
          <w:szCs w:val="24"/>
        </w:rPr>
      </w:pPr>
    </w:p>
    <w:p w:rsidR="00425C72" w:rsidRDefault="00467097" w:rsidP="00425C72">
      <w:pPr>
        <w:tabs>
          <w:tab w:val="left" w:pos="7371"/>
        </w:tabs>
        <w:spacing w:after="0"/>
        <w:jc w:val="both"/>
        <w:rPr>
          <w:rFonts w:ascii="Arial" w:hAnsi="Arial" w:cs="Arial"/>
          <w:sz w:val="24"/>
          <w:szCs w:val="24"/>
        </w:rPr>
      </w:pPr>
      <w:r w:rsidRPr="00425C72">
        <w:rPr>
          <w:rFonts w:ascii="Arial" w:hAnsi="Arial" w:cs="Arial"/>
          <w:sz w:val="24"/>
          <w:szCs w:val="24"/>
        </w:rPr>
        <w:t>Funding for Special Educational Needs is allocated following Middlesbrough LA policies and procedures</w:t>
      </w:r>
      <w:r w:rsidR="001F10D7" w:rsidRPr="00425C72">
        <w:rPr>
          <w:rFonts w:ascii="Arial" w:hAnsi="Arial" w:cs="Arial"/>
          <w:sz w:val="24"/>
          <w:szCs w:val="24"/>
        </w:rPr>
        <w:t xml:space="preserve">.  </w:t>
      </w:r>
      <w:r w:rsidR="007E2F76" w:rsidRPr="00425C72">
        <w:rPr>
          <w:rFonts w:ascii="Arial" w:hAnsi="Arial" w:cs="Arial"/>
          <w:sz w:val="24"/>
          <w:szCs w:val="24"/>
        </w:rPr>
        <w:t xml:space="preserve">The funding is used to provide the support from </w:t>
      </w:r>
      <w:r w:rsidR="005C579E">
        <w:rPr>
          <w:rFonts w:ascii="Arial" w:hAnsi="Arial" w:cs="Arial"/>
          <w:sz w:val="24"/>
          <w:szCs w:val="24"/>
        </w:rPr>
        <w:t>Teaching A</w:t>
      </w:r>
      <w:r w:rsidR="007E2F76" w:rsidRPr="00425C72">
        <w:rPr>
          <w:rFonts w:ascii="Arial" w:hAnsi="Arial" w:cs="Arial"/>
          <w:sz w:val="24"/>
          <w:szCs w:val="24"/>
        </w:rPr>
        <w:t>ssistants and/or</w:t>
      </w:r>
      <w:r w:rsidR="001F10D7" w:rsidRPr="00425C72">
        <w:rPr>
          <w:rFonts w:ascii="Arial" w:hAnsi="Arial" w:cs="Arial"/>
          <w:sz w:val="24"/>
          <w:szCs w:val="24"/>
        </w:rPr>
        <w:t xml:space="preserve"> </w:t>
      </w:r>
      <w:r w:rsidR="007E2F76" w:rsidRPr="00425C72">
        <w:rPr>
          <w:rFonts w:ascii="Arial" w:hAnsi="Arial" w:cs="Arial"/>
          <w:sz w:val="24"/>
          <w:szCs w:val="24"/>
        </w:rPr>
        <w:t xml:space="preserve">teaching </w:t>
      </w:r>
      <w:r w:rsidR="007E2F76" w:rsidRPr="00425C72">
        <w:rPr>
          <w:rFonts w:ascii="Arial" w:hAnsi="Arial" w:cs="Arial"/>
          <w:sz w:val="24"/>
          <w:szCs w:val="24"/>
        </w:rPr>
        <w:lastRenderedPageBreak/>
        <w:t>staff other than the class teacher, to provide materials and resources to use for SEN,</w:t>
      </w:r>
      <w:r w:rsidR="001F10D7" w:rsidRPr="00425C72">
        <w:rPr>
          <w:rFonts w:ascii="Arial" w:hAnsi="Arial" w:cs="Arial"/>
          <w:sz w:val="24"/>
          <w:szCs w:val="24"/>
        </w:rPr>
        <w:t xml:space="preserve"> </w:t>
      </w:r>
      <w:r w:rsidR="007E2F76" w:rsidRPr="00425C72">
        <w:rPr>
          <w:rFonts w:ascii="Arial" w:hAnsi="Arial" w:cs="Arial"/>
          <w:sz w:val="24"/>
          <w:szCs w:val="24"/>
        </w:rPr>
        <w:t>to provide cover to enable review meetings to take place and to provide administrative salary</w:t>
      </w:r>
      <w:r w:rsidR="001F10D7" w:rsidRPr="00425C72">
        <w:rPr>
          <w:rFonts w:ascii="Arial" w:hAnsi="Arial" w:cs="Arial"/>
          <w:sz w:val="24"/>
          <w:szCs w:val="24"/>
        </w:rPr>
        <w:t xml:space="preserve"> </w:t>
      </w:r>
      <w:r w:rsidR="007E2F76" w:rsidRPr="00425C72">
        <w:rPr>
          <w:rFonts w:ascii="Arial" w:hAnsi="Arial" w:cs="Arial"/>
          <w:sz w:val="24"/>
          <w:szCs w:val="24"/>
        </w:rPr>
        <w:t xml:space="preserve">costs. </w:t>
      </w:r>
      <w:r w:rsidR="001F10D7" w:rsidRPr="00425C72">
        <w:rPr>
          <w:rFonts w:ascii="Arial" w:hAnsi="Arial" w:cs="Arial"/>
          <w:sz w:val="24"/>
          <w:szCs w:val="24"/>
        </w:rPr>
        <w:t>Additionally, funding for children with Higher Level Needs</w:t>
      </w:r>
      <w:r w:rsidR="007C0AE7">
        <w:rPr>
          <w:rFonts w:ascii="Arial" w:hAnsi="Arial" w:cs="Arial"/>
          <w:sz w:val="24"/>
          <w:szCs w:val="24"/>
        </w:rPr>
        <w:t xml:space="preserve"> may be applied for </w:t>
      </w:r>
      <w:r w:rsidR="001F10D7" w:rsidRPr="00425C72">
        <w:rPr>
          <w:rFonts w:ascii="Arial" w:hAnsi="Arial" w:cs="Arial"/>
          <w:sz w:val="24"/>
          <w:szCs w:val="24"/>
        </w:rPr>
        <w:t xml:space="preserve">through the </w:t>
      </w:r>
      <w:r w:rsidRPr="00425C72">
        <w:rPr>
          <w:rFonts w:ascii="Arial" w:hAnsi="Arial" w:cs="Arial"/>
          <w:sz w:val="24"/>
          <w:szCs w:val="24"/>
        </w:rPr>
        <w:t>L</w:t>
      </w:r>
      <w:r w:rsidR="001F10D7" w:rsidRPr="00425C72">
        <w:rPr>
          <w:rFonts w:ascii="Arial" w:hAnsi="Arial" w:cs="Arial"/>
          <w:sz w:val="24"/>
          <w:szCs w:val="24"/>
        </w:rPr>
        <w:t>A</w:t>
      </w:r>
      <w:r w:rsidR="007C0AE7">
        <w:rPr>
          <w:rFonts w:ascii="Arial" w:hAnsi="Arial" w:cs="Arial"/>
          <w:sz w:val="24"/>
          <w:szCs w:val="24"/>
        </w:rPr>
        <w:t xml:space="preserve"> matrix</w:t>
      </w:r>
      <w:r w:rsidR="001F10D7" w:rsidRPr="00425C72">
        <w:rPr>
          <w:rFonts w:ascii="Arial" w:hAnsi="Arial" w:cs="Arial"/>
          <w:sz w:val="24"/>
          <w:szCs w:val="24"/>
        </w:rPr>
        <w:t xml:space="preserve"> and will be awarded following moderation from partner schools.  This funding will be used to support the needs of the specific child, or, where provision for a number of children can be usefully combined, this will happen.</w:t>
      </w:r>
      <w:r w:rsidR="004F4BD1" w:rsidRPr="00425C72">
        <w:rPr>
          <w:rFonts w:ascii="Arial" w:hAnsi="Arial" w:cs="Arial"/>
          <w:sz w:val="24"/>
          <w:szCs w:val="24"/>
        </w:rPr>
        <w:t xml:space="preserve">  </w:t>
      </w:r>
    </w:p>
    <w:p w:rsidR="00425C72" w:rsidRPr="00425C72" w:rsidRDefault="00425C72" w:rsidP="00425C72">
      <w:pPr>
        <w:tabs>
          <w:tab w:val="left" w:pos="7371"/>
        </w:tabs>
        <w:spacing w:after="0"/>
        <w:jc w:val="both"/>
        <w:rPr>
          <w:rFonts w:ascii="Arial" w:hAnsi="Arial" w:cs="Arial"/>
          <w:sz w:val="24"/>
          <w:szCs w:val="24"/>
        </w:rPr>
      </w:pPr>
    </w:p>
    <w:p w:rsidR="00425C72" w:rsidRPr="00425C72" w:rsidRDefault="00425C72" w:rsidP="00425C72">
      <w:pPr>
        <w:tabs>
          <w:tab w:val="left" w:pos="7371"/>
        </w:tabs>
        <w:spacing w:after="0"/>
        <w:jc w:val="both"/>
        <w:rPr>
          <w:rFonts w:ascii="Arial" w:hAnsi="Arial" w:cs="Arial"/>
          <w:sz w:val="24"/>
          <w:szCs w:val="24"/>
        </w:rPr>
      </w:pPr>
    </w:p>
    <w:p w:rsidR="00425C72" w:rsidRPr="00425C72" w:rsidRDefault="00425C72" w:rsidP="00425C72">
      <w:pPr>
        <w:tabs>
          <w:tab w:val="left" w:pos="7371"/>
        </w:tabs>
        <w:jc w:val="both"/>
        <w:rPr>
          <w:rFonts w:ascii="Arial" w:hAnsi="Arial" w:cs="Arial"/>
          <w:b/>
          <w:i/>
          <w:sz w:val="24"/>
          <w:szCs w:val="24"/>
        </w:rPr>
      </w:pPr>
      <w:r w:rsidRPr="00425C72">
        <w:rPr>
          <w:rFonts w:ascii="Arial" w:hAnsi="Arial" w:cs="Arial"/>
          <w:b/>
          <w:sz w:val="24"/>
          <w:szCs w:val="24"/>
        </w:rPr>
        <w:t>7.1</w:t>
      </w:r>
      <w:r w:rsidRPr="00425C72">
        <w:rPr>
          <w:rFonts w:ascii="Arial" w:hAnsi="Arial" w:cs="Arial"/>
          <w:sz w:val="24"/>
          <w:szCs w:val="24"/>
        </w:rPr>
        <w:t xml:space="preserve"> </w:t>
      </w:r>
      <w:r w:rsidRPr="00425C72">
        <w:rPr>
          <w:rFonts w:ascii="Arial" w:hAnsi="Arial" w:cs="Arial"/>
          <w:b/>
          <w:sz w:val="24"/>
          <w:szCs w:val="24"/>
        </w:rPr>
        <w:t>Personal budget associated with an EHC</w:t>
      </w:r>
    </w:p>
    <w:p w:rsidR="00425C72" w:rsidRPr="00425C72" w:rsidRDefault="00425C72" w:rsidP="00425C72">
      <w:pPr>
        <w:pStyle w:val="Default"/>
        <w:spacing w:line="276" w:lineRule="auto"/>
        <w:jc w:val="both"/>
      </w:pPr>
      <w:r w:rsidRPr="00425C72">
        <w:t>A Personal Budget is an amount of money identified by the local authority to deliver provision set out in an EHC plan where the parent or young person is involved in securing that provision.  Personal Budgets are optional for the child’s parent or the young person but local authorities are under a duty to prepare a budget when requested. A parent/carer or pupil may take responsibility for the personal budget.  There are four ways this can be undertaken:</w:t>
      </w:r>
    </w:p>
    <w:p w:rsidR="00425C72" w:rsidRPr="00425C72" w:rsidRDefault="00425C72" w:rsidP="00425C72">
      <w:pPr>
        <w:pStyle w:val="Default"/>
        <w:spacing w:line="276" w:lineRule="auto"/>
        <w:jc w:val="both"/>
      </w:pPr>
    </w:p>
    <w:p w:rsidR="00425C72" w:rsidRPr="00425C72" w:rsidRDefault="00425C72" w:rsidP="00425C72">
      <w:pPr>
        <w:pStyle w:val="Default"/>
        <w:numPr>
          <w:ilvl w:val="0"/>
          <w:numId w:val="10"/>
        </w:numPr>
        <w:spacing w:after="20" w:line="276" w:lineRule="auto"/>
        <w:jc w:val="both"/>
      </w:pPr>
      <w:r w:rsidRPr="00425C72">
        <w:t xml:space="preserve">Direct payments – where individuals receive the cash to contract, purchase and manage services themselves </w:t>
      </w:r>
    </w:p>
    <w:p w:rsidR="00425C72" w:rsidRPr="00425C72" w:rsidRDefault="00425C72" w:rsidP="00425C72">
      <w:pPr>
        <w:pStyle w:val="Default"/>
        <w:numPr>
          <w:ilvl w:val="0"/>
          <w:numId w:val="10"/>
        </w:numPr>
        <w:spacing w:after="20" w:line="276" w:lineRule="auto"/>
        <w:jc w:val="both"/>
      </w:pPr>
      <w:r w:rsidRPr="00425C72">
        <w:t xml:space="preserve"> An arrangement – whereby the local authority, school or college holds the funds and commissions the support specified in the plan (these are sometimes called notional budgets) </w:t>
      </w:r>
    </w:p>
    <w:p w:rsidR="00425C72" w:rsidRPr="00425C72" w:rsidRDefault="00425C72" w:rsidP="00425C72">
      <w:pPr>
        <w:pStyle w:val="Default"/>
        <w:numPr>
          <w:ilvl w:val="0"/>
          <w:numId w:val="10"/>
        </w:numPr>
        <w:spacing w:after="20" w:line="276" w:lineRule="auto"/>
        <w:jc w:val="both"/>
      </w:pPr>
      <w:r w:rsidRPr="00425C72">
        <w:t xml:space="preserve">Third party arrangements – where funds (direct payments) are paid to and managed by an individual or organisation on behalf of the child’s parent or the young person </w:t>
      </w:r>
    </w:p>
    <w:p w:rsidR="00425C72" w:rsidRDefault="00425C72" w:rsidP="00425C72">
      <w:pPr>
        <w:pStyle w:val="Default"/>
        <w:numPr>
          <w:ilvl w:val="0"/>
          <w:numId w:val="10"/>
        </w:numPr>
        <w:spacing w:after="20" w:line="276" w:lineRule="auto"/>
        <w:jc w:val="both"/>
      </w:pPr>
      <w:r w:rsidRPr="00425C72">
        <w:t xml:space="preserve">A combination of the above </w:t>
      </w:r>
    </w:p>
    <w:p w:rsidR="00425C72" w:rsidRPr="00425C72" w:rsidRDefault="00425C72" w:rsidP="00D13688">
      <w:pPr>
        <w:pStyle w:val="Default"/>
        <w:spacing w:after="20" w:line="276" w:lineRule="auto"/>
        <w:ind w:left="2160"/>
        <w:jc w:val="both"/>
      </w:pPr>
    </w:p>
    <w:p w:rsidR="00425C72" w:rsidRPr="00425C72" w:rsidRDefault="00425C72" w:rsidP="00425C72">
      <w:pPr>
        <w:tabs>
          <w:tab w:val="left" w:pos="7371"/>
        </w:tabs>
        <w:spacing w:after="0"/>
        <w:jc w:val="both"/>
        <w:rPr>
          <w:rFonts w:ascii="Arial" w:hAnsi="Arial" w:cs="Arial"/>
          <w:sz w:val="24"/>
          <w:szCs w:val="24"/>
        </w:rPr>
      </w:pPr>
      <w:r w:rsidRPr="00425C72">
        <w:rPr>
          <w:rFonts w:ascii="Arial" w:hAnsi="Arial" w:cs="Arial"/>
          <w:sz w:val="24"/>
          <w:szCs w:val="24"/>
        </w:rPr>
        <w:t>Should a parent/carer hold personal budget associated with an EHC, the school may also receive additional funds if this has been requested by the parent/carer.</w:t>
      </w:r>
    </w:p>
    <w:p w:rsidR="00425C72" w:rsidRPr="00425C72" w:rsidRDefault="00425C72" w:rsidP="00425C72">
      <w:pPr>
        <w:tabs>
          <w:tab w:val="left" w:pos="7371"/>
        </w:tabs>
        <w:spacing w:after="0"/>
        <w:jc w:val="both"/>
        <w:rPr>
          <w:rFonts w:ascii="Arial" w:hAnsi="Arial" w:cs="Arial"/>
          <w:sz w:val="24"/>
          <w:szCs w:val="24"/>
        </w:rPr>
      </w:pPr>
    </w:p>
    <w:p w:rsidR="00625488" w:rsidRPr="00425C72" w:rsidRDefault="00625488" w:rsidP="00425C72">
      <w:pPr>
        <w:pStyle w:val="Default"/>
        <w:spacing w:line="276" w:lineRule="auto"/>
        <w:jc w:val="both"/>
      </w:pPr>
    </w:p>
    <w:p w:rsidR="00625488" w:rsidRPr="00425C72" w:rsidRDefault="007E2F76" w:rsidP="00425C72">
      <w:pPr>
        <w:pStyle w:val="Heading4"/>
        <w:tabs>
          <w:tab w:val="left" w:pos="7371"/>
        </w:tabs>
        <w:spacing w:line="276" w:lineRule="auto"/>
        <w:jc w:val="both"/>
        <w:rPr>
          <w:rFonts w:ascii="Arial" w:hAnsi="Arial" w:cs="Arial"/>
          <w:sz w:val="24"/>
          <w:u w:val="none"/>
        </w:rPr>
      </w:pPr>
      <w:r w:rsidRPr="00425C72">
        <w:rPr>
          <w:rFonts w:ascii="Arial" w:hAnsi="Arial" w:cs="Arial"/>
          <w:sz w:val="24"/>
          <w:u w:val="none"/>
        </w:rPr>
        <w:t xml:space="preserve">8.        </w:t>
      </w:r>
      <w:r w:rsidR="00625488" w:rsidRPr="00425C72">
        <w:rPr>
          <w:rFonts w:ascii="Arial" w:hAnsi="Arial" w:cs="Arial"/>
          <w:sz w:val="24"/>
          <w:u w:val="none"/>
        </w:rPr>
        <w:t>Admission arrangements</w:t>
      </w:r>
    </w:p>
    <w:p w:rsidR="00625488" w:rsidRPr="00425C72" w:rsidRDefault="00625488" w:rsidP="00425C72">
      <w:pPr>
        <w:tabs>
          <w:tab w:val="left" w:pos="7371"/>
        </w:tabs>
        <w:spacing w:after="0"/>
        <w:jc w:val="both"/>
        <w:rPr>
          <w:rFonts w:ascii="Arial" w:hAnsi="Arial" w:cs="Arial"/>
          <w:sz w:val="24"/>
          <w:szCs w:val="24"/>
        </w:rPr>
      </w:pPr>
    </w:p>
    <w:p w:rsidR="00625488" w:rsidRPr="00425C72" w:rsidRDefault="00467097" w:rsidP="00425C72">
      <w:pPr>
        <w:tabs>
          <w:tab w:val="left" w:pos="7371"/>
        </w:tabs>
        <w:jc w:val="both"/>
        <w:rPr>
          <w:rFonts w:ascii="Arial" w:hAnsi="Arial" w:cs="Arial"/>
          <w:sz w:val="24"/>
          <w:szCs w:val="24"/>
        </w:rPr>
      </w:pPr>
      <w:r w:rsidRPr="00425C72">
        <w:rPr>
          <w:rFonts w:ascii="Arial" w:hAnsi="Arial" w:cs="Arial"/>
          <w:sz w:val="24"/>
          <w:szCs w:val="24"/>
        </w:rPr>
        <w:t>In line with current L</w:t>
      </w:r>
      <w:r w:rsidR="00625488" w:rsidRPr="00425C72">
        <w:rPr>
          <w:rFonts w:ascii="Arial" w:hAnsi="Arial" w:cs="Arial"/>
          <w:sz w:val="24"/>
          <w:szCs w:val="24"/>
        </w:rPr>
        <w:t xml:space="preserve">A policy a place at Newport Primary School is available to a child with </w:t>
      </w:r>
      <w:smartTag w:uri="urn:schemas-microsoft-com:office:smarttags" w:element="stockticker">
        <w:r w:rsidR="00625488" w:rsidRPr="00425C72">
          <w:rPr>
            <w:rFonts w:ascii="Arial" w:hAnsi="Arial" w:cs="Arial"/>
            <w:sz w:val="24"/>
            <w:szCs w:val="24"/>
          </w:rPr>
          <w:t>SEN</w:t>
        </w:r>
      </w:smartTag>
      <w:r w:rsidR="00625488" w:rsidRPr="00425C72">
        <w:rPr>
          <w:rFonts w:ascii="Arial" w:hAnsi="Arial" w:cs="Arial"/>
          <w:sz w:val="24"/>
          <w:szCs w:val="24"/>
        </w:rPr>
        <w:t xml:space="preserve"> provided that:</w:t>
      </w:r>
    </w:p>
    <w:p w:rsidR="00625488" w:rsidRPr="00425C72" w:rsidRDefault="00625488" w:rsidP="00425C72">
      <w:pPr>
        <w:numPr>
          <w:ilvl w:val="0"/>
          <w:numId w:val="3"/>
        </w:numPr>
        <w:tabs>
          <w:tab w:val="left" w:pos="7371"/>
        </w:tabs>
        <w:spacing w:after="0"/>
        <w:jc w:val="both"/>
        <w:rPr>
          <w:rFonts w:ascii="Arial" w:hAnsi="Arial" w:cs="Arial"/>
          <w:sz w:val="24"/>
          <w:szCs w:val="24"/>
        </w:rPr>
      </w:pPr>
      <w:r w:rsidRPr="00425C72">
        <w:rPr>
          <w:rFonts w:ascii="Arial" w:hAnsi="Arial" w:cs="Arial"/>
          <w:sz w:val="24"/>
          <w:szCs w:val="24"/>
        </w:rPr>
        <w:t>the parents wish the child to attend the school.</w:t>
      </w:r>
    </w:p>
    <w:p w:rsidR="00625488" w:rsidRPr="00425C72" w:rsidRDefault="00625488" w:rsidP="00425C72">
      <w:pPr>
        <w:numPr>
          <w:ilvl w:val="0"/>
          <w:numId w:val="3"/>
        </w:numPr>
        <w:tabs>
          <w:tab w:val="left" w:pos="7371"/>
        </w:tabs>
        <w:spacing w:after="0"/>
        <w:jc w:val="both"/>
        <w:rPr>
          <w:rFonts w:ascii="Arial" w:hAnsi="Arial" w:cs="Arial"/>
          <w:sz w:val="24"/>
          <w:szCs w:val="24"/>
        </w:rPr>
      </w:pPr>
      <w:r w:rsidRPr="00425C72">
        <w:rPr>
          <w:rFonts w:ascii="Arial" w:hAnsi="Arial" w:cs="Arial"/>
          <w:sz w:val="24"/>
          <w:szCs w:val="24"/>
        </w:rPr>
        <w:t>the child’s special educational needs can be met by the school.</w:t>
      </w:r>
    </w:p>
    <w:p w:rsidR="00625488" w:rsidRPr="00425C72" w:rsidRDefault="00625488" w:rsidP="00425C72">
      <w:pPr>
        <w:numPr>
          <w:ilvl w:val="0"/>
          <w:numId w:val="3"/>
        </w:numPr>
        <w:tabs>
          <w:tab w:val="left" w:pos="7371"/>
        </w:tabs>
        <w:spacing w:after="0"/>
        <w:jc w:val="both"/>
        <w:rPr>
          <w:rFonts w:ascii="Arial" w:hAnsi="Arial" w:cs="Arial"/>
          <w:sz w:val="24"/>
          <w:szCs w:val="24"/>
        </w:rPr>
      </w:pPr>
      <w:r w:rsidRPr="00425C72">
        <w:rPr>
          <w:rFonts w:ascii="Arial" w:hAnsi="Arial" w:cs="Arial"/>
          <w:sz w:val="24"/>
          <w:szCs w:val="24"/>
        </w:rPr>
        <w:t>other pupils will not be disadvantaged.</w:t>
      </w:r>
    </w:p>
    <w:p w:rsidR="00625488" w:rsidRPr="00425C72" w:rsidRDefault="00625488" w:rsidP="00425C72">
      <w:pPr>
        <w:numPr>
          <w:ilvl w:val="0"/>
          <w:numId w:val="3"/>
        </w:numPr>
        <w:tabs>
          <w:tab w:val="left" w:pos="7371"/>
        </w:tabs>
        <w:spacing w:after="0"/>
        <w:jc w:val="both"/>
        <w:rPr>
          <w:rFonts w:ascii="Arial" w:hAnsi="Arial" w:cs="Arial"/>
          <w:sz w:val="24"/>
          <w:szCs w:val="24"/>
        </w:rPr>
      </w:pPr>
      <w:r w:rsidRPr="00425C72">
        <w:rPr>
          <w:rFonts w:ascii="Arial" w:hAnsi="Arial" w:cs="Arial"/>
          <w:sz w:val="24"/>
          <w:szCs w:val="24"/>
        </w:rPr>
        <w:t>resources will be used efficiently.</w:t>
      </w:r>
    </w:p>
    <w:p w:rsidR="00625488" w:rsidRPr="00425C72" w:rsidRDefault="00625488" w:rsidP="00425C72">
      <w:pPr>
        <w:tabs>
          <w:tab w:val="left" w:pos="4530"/>
        </w:tabs>
        <w:spacing w:after="0"/>
        <w:ind w:left="360"/>
        <w:jc w:val="both"/>
        <w:rPr>
          <w:rFonts w:ascii="Arial" w:hAnsi="Arial" w:cs="Arial"/>
          <w:sz w:val="24"/>
          <w:szCs w:val="24"/>
        </w:rPr>
      </w:pPr>
    </w:p>
    <w:p w:rsidR="00625488" w:rsidRPr="00425C72" w:rsidRDefault="00625488" w:rsidP="00425C72">
      <w:pPr>
        <w:tabs>
          <w:tab w:val="left" w:pos="4530"/>
        </w:tabs>
        <w:spacing w:after="0"/>
        <w:ind w:left="360"/>
        <w:jc w:val="both"/>
        <w:rPr>
          <w:rFonts w:ascii="Arial" w:hAnsi="Arial" w:cs="Arial"/>
          <w:sz w:val="24"/>
          <w:szCs w:val="24"/>
        </w:rPr>
      </w:pPr>
      <w:r w:rsidRPr="00425C72">
        <w:rPr>
          <w:rFonts w:ascii="Arial" w:hAnsi="Arial" w:cs="Arial"/>
          <w:sz w:val="24"/>
          <w:szCs w:val="24"/>
        </w:rPr>
        <w:t>Newport Primary School has a duty under the Special Educational Needs and Disability Act 2001 Part 4 (SENDA) not to discriminate against a disabled child:</w:t>
      </w:r>
    </w:p>
    <w:p w:rsidR="007E2F76" w:rsidRPr="00425C72" w:rsidRDefault="007E2F76" w:rsidP="00425C72">
      <w:pPr>
        <w:tabs>
          <w:tab w:val="left" w:pos="4530"/>
        </w:tabs>
        <w:spacing w:after="0"/>
        <w:ind w:left="360"/>
        <w:jc w:val="both"/>
        <w:rPr>
          <w:rFonts w:ascii="Arial" w:hAnsi="Arial" w:cs="Arial"/>
          <w:sz w:val="24"/>
          <w:szCs w:val="24"/>
        </w:rPr>
      </w:pPr>
    </w:p>
    <w:p w:rsidR="00625488" w:rsidRPr="00425C72" w:rsidRDefault="00625488" w:rsidP="00425C72">
      <w:pPr>
        <w:pStyle w:val="BodyText"/>
        <w:numPr>
          <w:ilvl w:val="0"/>
          <w:numId w:val="4"/>
        </w:numPr>
        <w:tabs>
          <w:tab w:val="left" w:pos="7371"/>
        </w:tabs>
        <w:spacing w:after="0"/>
        <w:jc w:val="both"/>
        <w:rPr>
          <w:rFonts w:ascii="Arial" w:hAnsi="Arial" w:cs="Arial"/>
          <w:sz w:val="24"/>
          <w:szCs w:val="24"/>
        </w:rPr>
      </w:pPr>
      <w:r w:rsidRPr="00425C72">
        <w:rPr>
          <w:rFonts w:ascii="Arial" w:hAnsi="Arial" w:cs="Arial"/>
          <w:bCs/>
          <w:sz w:val="24"/>
          <w:szCs w:val="24"/>
        </w:rPr>
        <w:t>in the arrangements that they make for determining admission</w:t>
      </w:r>
      <w:r w:rsidRPr="00425C72">
        <w:rPr>
          <w:rFonts w:ascii="Arial" w:hAnsi="Arial" w:cs="Arial"/>
          <w:sz w:val="24"/>
          <w:szCs w:val="24"/>
        </w:rPr>
        <w:t xml:space="preserve"> of pupils to the school. This includes any criteria for deciding who will be admitted to the school when it is over-subscribed, and it includes the operation of those criteria</w:t>
      </w:r>
    </w:p>
    <w:p w:rsidR="00625488" w:rsidRPr="00425C72" w:rsidRDefault="00625488" w:rsidP="00425C72">
      <w:pPr>
        <w:pStyle w:val="BodyText"/>
        <w:numPr>
          <w:ilvl w:val="0"/>
          <w:numId w:val="4"/>
        </w:numPr>
        <w:tabs>
          <w:tab w:val="left" w:pos="7371"/>
        </w:tabs>
        <w:spacing w:after="0"/>
        <w:jc w:val="both"/>
        <w:rPr>
          <w:rFonts w:ascii="Arial" w:hAnsi="Arial" w:cs="Arial"/>
          <w:sz w:val="24"/>
          <w:szCs w:val="24"/>
        </w:rPr>
      </w:pPr>
      <w:r w:rsidRPr="00425C72">
        <w:rPr>
          <w:rFonts w:ascii="Arial" w:hAnsi="Arial" w:cs="Arial"/>
          <w:bCs/>
          <w:sz w:val="24"/>
          <w:szCs w:val="24"/>
        </w:rPr>
        <w:t>in the terms on which the responsible body offers pupils admission</w:t>
      </w:r>
      <w:r w:rsidRPr="00425C72">
        <w:rPr>
          <w:rFonts w:ascii="Arial" w:hAnsi="Arial" w:cs="Arial"/>
          <w:sz w:val="24"/>
          <w:szCs w:val="24"/>
        </w:rPr>
        <w:t xml:space="preserve"> to the school</w:t>
      </w:r>
    </w:p>
    <w:p w:rsidR="00625488" w:rsidRPr="00425C72" w:rsidRDefault="00625488" w:rsidP="00425C72">
      <w:pPr>
        <w:pStyle w:val="BodyText"/>
        <w:numPr>
          <w:ilvl w:val="0"/>
          <w:numId w:val="4"/>
        </w:numPr>
        <w:tabs>
          <w:tab w:val="left" w:pos="7371"/>
        </w:tabs>
        <w:spacing w:after="0"/>
        <w:jc w:val="both"/>
        <w:rPr>
          <w:rFonts w:ascii="Arial" w:hAnsi="Arial" w:cs="Arial"/>
          <w:sz w:val="24"/>
          <w:szCs w:val="24"/>
        </w:rPr>
      </w:pPr>
      <w:r w:rsidRPr="00425C72">
        <w:rPr>
          <w:rFonts w:ascii="Arial" w:hAnsi="Arial" w:cs="Arial"/>
          <w:bCs/>
          <w:sz w:val="24"/>
          <w:szCs w:val="24"/>
        </w:rPr>
        <w:lastRenderedPageBreak/>
        <w:t xml:space="preserve">by refusing or deliberately omitting to accept an application for admission </w:t>
      </w:r>
      <w:r w:rsidRPr="00425C72">
        <w:rPr>
          <w:rFonts w:ascii="Arial" w:hAnsi="Arial" w:cs="Arial"/>
          <w:sz w:val="24"/>
          <w:szCs w:val="24"/>
        </w:rPr>
        <w:t xml:space="preserve">to the school </w:t>
      </w:r>
      <w:r w:rsidRPr="00425C72">
        <w:rPr>
          <w:rFonts w:ascii="Arial" w:hAnsi="Arial" w:cs="Arial"/>
          <w:bCs/>
          <w:sz w:val="24"/>
          <w:szCs w:val="24"/>
        </w:rPr>
        <w:t>from someone who is disabled.</w:t>
      </w:r>
      <w:r w:rsidR="007E2F76" w:rsidRPr="00425C72">
        <w:rPr>
          <w:rFonts w:ascii="Arial" w:hAnsi="Arial" w:cs="Arial"/>
          <w:sz w:val="24"/>
          <w:szCs w:val="24"/>
        </w:rPr>
        <w:t xml:space="preserve"> </w:t>
      </w:r>
      <w:r w:rsidRPr="00425C72">
        <w:rPr>
          <w:rFonts w:ascii="Arial" w:hAnsi="Arial" w:cs="Arial"/>
          <w:sz w:val="24"/>
          <w:szCs w:val="24"/>
        </w:rPr>
        <w:t>(Disability Rights Commission: Code of Practice for Schools 2002)</w:t>
      </w:r>
      <w:r w:rsidR="001F10D7" w:rsidRPr="00425C72">
        <w:rPr>
          <w:rFonts w:ascii="Arial" w:hAnsi="Arial" w:cs="Arial"/>
          <w:sz w:val="24"/>
          <w:szCs w:val="24"/>
        </w:rPr>
        <w:t>.</w:t>
      </w:r>
    </w:p>
    <w:p w:rsidR="006675FA" w:rsidRDefault="006675FA" w:rsidP="00425C72">
      <w:pPr>
        <w:autoSpaceDE w:val="0"/>
        <w:autoSpaceDN w:val="0"/>
        <w:adjustRightInd w:val="0"/>
        <w:spacing w:after="0"/>
        <w:jc w:val="both"/>
        <w:rPr>
          <w:rFonts w:ascii="Arial" w:hAnsi="Arial" w:cs="Arial"/>
          <w:b/>
          <w:bCs/>
          <w:sz w:val="24"/>
          <w:szCs w:val="24"/>
        </w:rPr>
      </w:pPr>
    </w:p>
    <w:p w:rsidR="00425C72" w:rsidRPr="00425C72" w:rsidRDefault="00425C72" w:rsidP="00425C72">
      <w:pPr>
        <w:autoSpaceDE w:val="0"/>
        <w:autoSpaceDN w:val="0"/>
        <w:adjustRightInd w:val="0"/>
        <w:spacing w:after="0"/>
        <w:jc w:val="both"/>
        <w:rPr>
          <w:rFonts w:ascii="Arial" w:hAnsi="Arial" w:cs="Arial"/>
          <w:b/>
          <w:bCs/>
          <w:sz w:val="24"/>
          <w:szCs w:val="24"/>
        </w:rPr>
      </w:pPr>
    </w:p>
    <w:p w:rsidR="006675FA" w:rsidRPr="00425C72" w:rsidRDefault="00913CD5" w:rsidP="00425C72">
      <w:pPr>
        <w:pStyle w:val="Default"/>
        <w:spacing w:line="276" w:lineRule="auto"/>
        <w:jc w:val="both"/>
        <w:rPr>
          <w:b/>
          <w:bCs/>
        </w:rPr>
      </w:pPr>
      <w:r w:rsidRPr="00425C72">
        <w:rPr>
          <w:b/>
          <w:bCs/>
        </w:rPr>
        <w:t>9</w:t>
      </w:r>
      <w:r w:rsidR="00B05353">
        <w:rPr>
          <w:b/>
          <w:bCs/>
        </w:rPr>
        <w:t>.</w:t>
      </w:r>
      <w:r w:rsidR="006675FA" w:rsidRPr="00425C72">
        <w:rPr>
          <w:b/>
          <w:bCs/>
        </w:rPr>
        <w:tab/>
        <w:t xml:space="preserve">Partnership with parents/carers/children </w:t>
      </w:r>
    </w:p>
    <w:p w:rsidR="006675FA" w:rsidRPr="00425C72" w:rsidRDefault="006675FA" w:rsidP="00425C72">
      <w:pPr>
        <w:pStyle w:val="Default"/>
        <w:spacing w:line="276" w:lineRule="auto"/>
        <w:jc w:val="both"/>
      </w:pPr>
    </w:p>
    <w:p w:rsidR="006675FA" w:rsidRPr="00425C72" w:rsidRDefault="006675FA" w:rsidP="00425C72">
      <w:pPr>
        <w:autoSpaceDE w:val="0"/>
        <w:autoSpaceDN w:val="0"/>
        <w:adjustRightInd w:val="0"/>
        <w:spacing w:after="0"/>
        <w:jc w:val="both"/>
        <w:rPr>
          <w:rFonts w:ascii="Arial" w:hAnsi="Arial" w:cs="Arial"/>
          <w:b/>
          <w:bCs/>
          <w:sz w:val="24"/>
          <w:szCs w:val="24"/>
        </w:rPr>
      </w:pPr>
      <w:r w:rsidRPr="00425C72">
        <w:rPr>
          <w:rFonts w:ascii="Arial" w:hAnsi="Arial" w:cs="Arial"/>
          <w:sz w:val="24"/>
          <w:szCs w:val="24"/>
        </w:rPr>
        <w:t>Parents/carers are important partners in the effective working relationship with the school in raising their child’s attainment. They are fully involved in the identification, assessment and decision-making process in the school. Parents/carers’ contribution to their child’s education is valued highly by the staff of the school. Parents/carers are encouraged to involve their child in the decision-making processes, including recording children’s views. The school will also update parents/carers with relevant information.</w:t>
      </w:r>
    </w:p>
    <w:p w:rsidR="006675FA" w:rsidRPr="00425C72" w:rsidRDefault="006675FA" w:rsidP="00425C72">
      <w:pPr>
        <w:autoSpaceDE w:val="0"/>
        <w:autoSpaceDN w:val="0"/>
        <w:adjustRightInd w:val="0"/>
        <w:spacing w:after="0"/>
        <w:jc w:val="both"/>
        <w:rPr>
          <w:rFonts w:ascii="Arial" w:hAnsi="Arial" w:cs="Arial"/>
          <w:b/>
          <w:bCs/>
          <w:sz w:val="24"/>
          <w:szCs w:val="24"/>
        </w:rPr>
      </w:pPr>
    </w:p>
    <w:p w:rsidR="00913CD5" w:rsidRPr="00425C72" w:rsidRDefault="00913CD5" w:rsidP="00425C72">
      <w:pPr>
        <w:pStyle w:val="Heading2"/>
        <w:spacing w:before="0"/>
        <w:jc w:val="both"/>
        <w:rPr>
          <w:rFonts w:ascii="Arial" w:hAnsi="Arial" w:cs="Arial"/>
          <w:color w:val="auto"/>
          <w:sz w:val="24"/>
          <w:szCs w:val="24"/>
        </w:rPr>
      </w:pPr>
      <w:r w:rsidRPr="00425C72">
        <w:rPr>
          <w:rFonts w:ascii="Arial" w:hAnsi="Arial" w:cs="Arial"/>
          <w:color w:val="auto"/>
          <w:sz w:val="24"/>
          <w:szCs w:val="24"/>
        </w:rPr>
        <w:t>10</w:t>
      </w:r>
      <w:r w:rsidR="00B05353">
        <w:rPr>
          <w:rFonts w:ascii="Arial" w:hAnsi="Arial" w:cs="Arial"/>
          <w:color w:val="auto"/>
          <w:sz w:val="24"/>
          <w:szCs w:val="24"/>
        </w:rPr>
        <w:t>.</w:t>
      </w:r>
      <w:r w:rsidRPr="00425C72">
        <w:rPr>
          <w:rFonts w:ascii="Arial" w:hAnsi="Arial" w:cs="Arial"/>
          <w:color w:val="auto"/>
          <w:sz w:val="24"/>
          <w:szCs w:val="24"/>
        </w:rPr>
        <w:tab/>
        <w:t>Partnership with Other Schools</w:t>
      </w:r>
    </w:p>
    <w:p w:rsidR="00913CD5" w:rsidRPr="00425C72" w:rsidRDefault="00913CD5" w:rsidP="00425C72">
      <w:pPr>
        <w:pStyle w:val="BodyText"/>
        <w:spacing w:after="0"/>
        <w:jc w:val="both"/>
        <w:rPr>
          <w:rFonts w:ascii="Arial" w:hAnsi="Arial" w:cs="Arial"/>
          <w:sz w:val="24"/>
          <w:szCs w:val="24"/>
        </w:rPr>
      </w:pPr>
    </w:p>
    <w:p w:rsidR="00913CD5" w:rsidRPr="00425C72" w:rsidRDefault="00913CD5" w:rsidP="00425C72">
      <w:pPr>
        <w:pStyle w:val="BodyText"/>
        <w:jc w:val="both"/>
        <w:rPr>
          <w:rFonts w:ascii="Arial" w:hAnsi="Arial" w:cs="Arial"/>
          <w:sz w:val="24"/>
          <w:szCs w:val="24"/>
        </w:rPr>
      </w:pPr>
      <w:r w:rsidRPr="00425C72">
        <w:rPr>
          <w:rFonts w:ascii="Arial" w:hAnsi="Arial" w:cs="Arial"/>
          <w:sz w:val="24"/>
          <w:szCs w:val="24"/>
        </w:rPr>
        <w:t xml:space="preserve">The school </w:t>
      </w:r>
      <w:r w:rsidR="00071685" w:rsidRPr="00425C72">
        <w:rPr>
          <w:rFonts w:ascii="Arial" w:hAnsi="Arial" w:cs="Arial"/>
          <w:sz w:val="24"/>
          <w:szCs w:val="24"/>
        </w:rPr>
        <w:t>liaises</w:t>
      </w:r>
      <w:r w:rsidRPr="00425C72">
        <w:rPr>
          <w:rFonts w:ascii="Arial" w:hAnsi="Arial" w:cs="Arial"/>
          <w:sz w:val="24"/>
          <w:szCs w:val="24"/>
        </w:rPr>
        <w:t xml:space="preserve"> with all local feeder secondary Schools in order to ensure the easiest possible transition from primary through to the secondary phase.  Planning for transition for some pupils may start as early as Year 5 when, working with parents, individual visits can be arranged to help inform the correct placement for their child.  In Year 6, the Year 7 tutor and/or the SENCO visits our school for the transfer of information and to meet the children.  The children have the opportunity to spend part of the day ‘sampling’ life in their new school.  The Year 6 teacher and/or the SENCO discuss each child plus relevant information is passed on.  Occasionally, a child may need to visit more often in order to prepare more fully.  We make flexible arrangements whereby the two can visit.  All records</w:t>
      </w:r>
      <w:r w:rsidR="00720E49" w:rsidRPr="00425C72">
        <w:rPr>
          <w:rFonts w:ascii="Arial" w:hAnsi="Arial" w:cs="Arial"/>
          <w:sz w:val="24"/>
          <w:szCs w:val="24"/>
        </w:rPr>
        <w:t xml:space="preserve"> including assessments </w:t>
      </w:r>
      <w:r w:rsidRPr="00425C72">
        <w:rPr>
          <w:rFonts w:ascii="Arial" w:hAnsi="Arial" w:cs="Arial"/>
          <w:sz w:val="24"/>
          <w:szCs w:val="24"/>
        </w:rPr>
        <w:t>and SEN records are passed on.  If</w:t>
      </w:r>
      <w:r w:rsidR="007C0AE7">
        <w:rPr>
          <w:rFonts w:ascii="Arial" w:hAnsi="Arial" w:cs="Arial"/>
          <w:sz w:val="24"/>
          <w:szCs w:val="24"/>
        </w:rPr>
        <w:t xml:space="preserve"> a Year 6 child holds an EHC</w:t>
      </w:r>
      <w:r w:rsidRPr="00425C72">
        <w:rPr>
          <w:rFonts w:ascii="Arial" w:hAnsi="Arial" w:cs="Arial"/>
          <w:sz w:val="24"/>
          <w:szCs w:val="24"/>
        </w:rPr>
        <w:t>, a review is held in the Summer Term to bring together the family, child and</w:t>
      </w:r>
      <w:r w:rsidR="005E4F6D">
        <w:rPr>
          <w:rFonts w:ascii="Arial" w:hAnsi="Arial" w:cs="Arial"/>
          <w:sz w:val="24"/>
          <w:szCs w:val="24"/>
        </w:rPr>
        <w:t>, where possible,</w:t>
      </w:r>
      <w:r w:rsidRPr="00425C72">
        <w:rPr>
          <w:rFonts w:ascii="Arial" w:hAnsi="Arial" w:cs="Arial"/>
          <w:sz w:val="24"/>
          <w:szCs w:val="24"/>
        </w:rPr>
        <w:t xml:space="preserve"> all staff/support services involved.  The strengths and areas of concern are looked at as are the needs of the child.  The possible secondary school is also invited to attend.  The wishes of the parents/carers are considered carefully.  </w:t>
      </w:r>
    </w:p>
    <w:p w:rsidR="00913CD5" w:rsidRPr="00425C72" w:rsidRDefault="00913CD5" w:rsidP="00425C72">
      <w:pPr>
        <w:pStyle w:val="BodyText"/>
        <w:jc w:val="both"/>
        <w:rPr>
          <w:rFonts w:ascii="Arial" w:hAnsi="Arial" w:cs="Arial"/>
          <w:sz w:val="24"/>
          <w:szCs w:val="24"/>
        </w:rPr>
      </w:pPr>
      <w:r w:rsidRPr="00425C72">
        <w:rPr>
          <w:rFonts w:ascii="Arial" w:hAnsi="Arial" w:cs="Arial"/>
          <w:sz w:val="24"/>
          <w:szCs w:val="24"/>
        </w:rPr>
        <w:t xml:space="preserve">When a child transfers to another primary school, special school or unit, records are forwarded </w:t>
      </w:r>
      <w:r w:rsidR="005E4F6D">
        <w:rPr>
          <w:rFonts w:ascii="Arial" w:hAnsi="Arial" w:cs="Arial"/>
          <w:sz w:val="24"/>
          <w:szCs w:val="24"/>
        </w:rPr>
        <w:t>as soon as possible to the receiving</w:t>
      </w:r>
      <w:r w:rsidRPr="00425C72">
        <w:rPr>
          <w:rFonts w:ascii="Arial" w:hAnsi="Arial" w:cs="Arial"/>
          <w:sz w:val="24"/>
          <w:szCs w:val="24"/>
        </w:rPr>
        <w:t xml:space="preserve"> school to ensure minimum disruption in educational profession and progress.  The school always offers the SENCO as a person to contact if further information is needed.</w:t>
      </w:r>
    </w:p>
    <w:p w:rsidR="00913CD5" w:rsidRPr="00425C72" w:rsidRDefault="00913CD5" w:rsidP="00425C72">
      <w:pPr>
        <w:autoSpaceDE w:val="0"/>
        <w:autoSpaceDN w:val="0"/>
        <w:adjustRightInd w:val="0"/>
        <w:spacing w:after="0"/>
        <w:jc w:val="both"/>
        <w:rPr>
          <w:rFonts w:ascii="Arial" w:hAnsi="Arial" w:cs="Arial"/>
          <w:b/>
          <w:bCs/>
          <w:sz w:val="24"/>
          <w:szCs w:val="24"/>
        </w:rPr>
      </w:pPr>
    </w:p>
    <w:p w:rsidR="001F10D7" w:rsidRPr="00425C72" w:rsidRDefault="001F10D7" w:rsidP="00425C72">
      <w:pPr>
        <w:autoSpaceDE w:val="0"/>
        <w:autoSpaceDN w:val="0"/>
        <w:adjustRightInd w:val="0"/>
        <w:spacing w:after="0"/>
        <w:jc w:val="both"/>
        <w:rPr>
          <w:rFonts w:ascii="Arial" w:hAnsi="Arial" w:cs="Arial"/>
          <w:b/>
          <w:bCs/>
          <w:sz w:val="24"/>
          <w:szCs w:val="24"/>
        </w:rPr>
      </w:pPr>
      <w:r w:rsidRPr="00425C72">
        <w:rPr>
          <w:rFonts w:ascii="Arial" w:hAnsi="Arial" w:cs="Arial"/>
          <w:b/>
          <w:bCs/>
          <w:sz w:val="24"/>
          <w:szCs w:val="24"/>
        </w:rPr>
        <w:t>1</w:t>
      </w:r>
      <w:r w:rsidR="006675FA" w:rsidRPr="00425C72">
        <w:rPr>
          <w:rFonts w:ascii="Arial" w:hAnsi="Arial" w:cs="Arial"/>
          <w:b/>
          <w:bCs/>
          <w:sz w:val="24"/>
          <w:szCs w:val="24"/>
        </w:rPr>
        <w:t>1</w:t>
      </w:r>
      <w:r w:rsidR="00B05353">
        <w:rPr>
          <w:rFonts w:ascii="Arial" w:hAnsi="Arial" w:cs="Arial"/>
          <w:b/>
          <w:bCs/>
          <w:sz w:val="24"/>
          <w:szCs w:val="24"/>
        </w:rPr>
        <w:t>.</w:t>
      </w:r>
      <w:r w:rsidRPr="00425C72">
        <w:rPr>
          <w:rFonts w:ascii="Arial" w:hAnsi="Arial" w:cs="Arial"/>
          <w:b/>
          <w:bCs/>
          <w:sz w:val="24"/>
          <w:szCs w:val="24"/>
        </w:rPr>
        <w:tab/>
        <w:t>Staff Development</w:t>
      </w:r>
    </w:p>
    <w:p w:rsidR="001F10D7" w:rsidRPr="00425C72" w:rsidRDefault="001F10D7" w:rsidP="00425C72">
      <w:pPr>
        <w:autoSpaceDE w:val="0"/>
        <w:autoSpaceDN w:val="0"/>
        <w:adjustRightInd w:val="0"/>
        <w:spacing w:after="0"/>
        <w:jc w:val="both"/>
        <w:rPr>
          <w:rFonts w:ascii="Arial" w:hAnsi="Arial" w:cs="Arial"/>
          <w:b/>
          <w:bCs/>
          <w:sz w:val="24"/>
          <w:szCs w:val="24"/>
        </w:rPr>
      </w:pPr>
    </w:p>
    <w:p w:rsidR="006675FA" w:rsidRPr="00425C72" w:rsidRDefault="001F10D7" w:rsidP="00425C72">
      <w:pPr>
        <w:autoSpaceDE w:val="0"/>
        <w:autoSpaceDN w:val="0"/>
        <w:adjustRightInd w:val="0"/>
        <w:spacing w:after="0"/>
        <w:jc w:val="both"/>
        <w:rPr>
          <w:rFonts w:ascii="Arial" w:hAnsi="Arial" w:cs="Arial"/>
          <w:sz w:val="24"/>
          <w:szCs w:val="24"/>
        </w:rPr>
      </w:pPr>
      <w:r w:rsidRPr="00425C72">
        <w:rPr>
          <w:rFonts w:ascii="Arial" w:hAnsi="Arial" w:cs="Arial"/>
          <w:sz w:val="24"/>
          <w:szCs w:val="24"/>
        </w:rPr>
        <w:t>Staff are encouraged to maintain and improve their knowledge and expertise, in relation to SEN. Requests for training opportunities will be prioritised in discussion between the member of staff concerned and Head</w:t>
      </w:r>
      <w:r w:rsidR="00720E49" w:rsidRPr="00425C72">
        <w:rPr>
          <w:rFonts w:ascii="Arial" w:hAnsi="Arial" w:cs="Arial"/>
          <w:sz w:val="24"/>
          <w:szCs w:val="24"/>
        </w:rPr>
        <w:t xml:space="preserve"> T</w:t>
      </w:r>
      <w:r w:rsidRPr="00425C72">
        <w:rPr>
          <w:rFonts w:ascii="Arial" w:hAnsi="Arial" w:cs="Arial"/>
          <w:sz w:val="24"/>
          <w:szCs w:val="24"/>
        </w:rPr>
        <w:t>eacher.</w:t>
      </w:r>
      <w:r w:rsidR="006675FA" w:rsidRPr="00425C72">
        <w:rPr>
          <w:rFonts w:ascii="Arial" w:hAnsi="Arial" w:cs="Arial"/>
          <w:sz w:val="24"/>
          <w:szCs w:val="24"/>
        </w:rPr>
        <w:t xml:space="preserve"> </w:t>
      </w:r>
      <w:r w:rsidR="00A110F6" w:rsidRPr="00425C72">
        <w:rPr>
          <w:rFonts w:ascii="Arial" w:hAnsi="Arial" w:cs="Arial"/>
          <w:sz w:val="24"/>
          <w:szCs w:val="24"/>
        </w:rPr>
        <w:t>The school SENCO is available to provide support and guidance for staff with regards to training for specific special educational needs.</w:t>
      </w:r>
    </w:p>
    <w:p w:rsidR="00B05353" w:rsidRDefault="00B05353" w:rsidP="00425C72">
      <w:pPr>
        <w:pStyle w:val="BodyText"/>
        <w:tabs>
          <w:tab w:val="left" w:pos="7371"/>
        </w:tabs>
        <w:spacing w:after="0"/>
        <w:jc w:val="both"/>
        <w:rPr>
          <w:rFonts w:ascii="Arial" w:hAnsi="Arial" w:cs="Arial"/>
          <w:b/>
          <w:sz w:val="24"/>
          <w:szCs w:val="24"/>
        </w:rPr>
      </w:pPr>
    </w:p>
    <w:p w:rsidR="00913CD5" w:rsidRPr="00425C72" w:rsidRDefault="00B05353" w:rsidP="00425C72">
      <w:pPr>
        <w:pStyle w:val="BodyText"/>
        <w:tabs>
          <w:tab w:val="left" w:pos="7371"/>
        </w:tabs>
        <w:spacing w:after="0"/>
        <w:jc w:val="both"/>
        <w:rPr>
          <w:rFonts w:ascii="Arial" w:hAnsi="Arial" w:cs="Arial"/>
          <w:b/>
          <w:sz w:val="24"/>
          <w:szCs w:val="24"/>
        </w:rPr>
      </w:pPr>
      <w:r>
        <w:rPr>
          <w:rFonts w:ascii="Arial" w:hAnsi="Arial" w:cs="Arial"/>
          <w:b/>
          <w:sz w:val="24"/>
          <w:szCs w:val="24"/>
        </w:rPr>
        <w:t>12.</w:t>
      </w:r>
      <w:r w:rsidR="00913CD5" w:rsidRPr="00425C72">
        <w:rPr>
          <w:rFonts w:ascii="Arial" w:hAnsi="Arial" w:cs="Arial"/>
          <w:b/>
          <w:sz w:val="24"/>
          <w:szCs w:val="24"/>
        </w:rPr>
        <w:t xml:space="preserve">       Complaints Procedure</w:t>
      </w:r>
    </w:p>
    <w:p w:rsidR="00913CD5" w:rsidRPr="00425C72" w:rsidRDefault="00913CD5" w:rsidP="00425C72">
      <w:pPr>
        <w:pStyle w:val="BodyText"/>
        <w:tabs>
          <w:tab w:val="left" w:pos="7371"/>
        </w:tabs>
        <w:jc w:val="both"/>
        <w:rPr>
          <w:rFonts w:ascii="Arial" w:hAnsi="Arial" w:cs="Arial"/>
          <w:sz w:val="24"/>
          <w:szCs w:val="24"/>
        </w:rPr>
      </w:pPr>
    </w:p>
    <w:p w:rsidR="00913CD5" w:rsidRPr="00425C72" w:rsidRDefault="00A110F6" w:rsidP="00425C72">
      <w:pPr>
        <w:pStyle w:val="BodyText"/>
        <w:tabs>
          <w:tab w:val="left" w:pos="7371"/>
        </w:tabs>
        <w:jc w:val="both"/>
        <w:rPr>
          <w:rFonts w:ascii="Arial" w:hAnsi="Arial" w:cs="Arial"/>
          <w:sz w:val="24"/>
          <w:szCs w:val="24"/>
        </w:rPr>
      </w:pPr>
      <w:r w:rsidRPr="00425C72">
        <w:rPr>
          <w:rFonts w:ascii="Arial" w:hAnsi="Arial" w:cs="Arial"/>
          <w:sz w:val="24"/>
          <w:szCs w:val="24"/>
        </w:rPr>
        <w:t>If parent/carers</w:t>
      </w:r>
      <w:r w:rsidR="00913CD5" w:rsidRPr="00425C72">
        <w:rPr>
          <w:rFonts w:ascii="Arial" w:hAnsi="Arial" w:cs="Arial"/>
          <w:sz w:val="24"/>
          <w:szCs w:val="24"/>
        </w:rPr>
        <w:t xml:space="preserve"> believe that their child has a learning difficulty or behavioural issue at school which has not yet been identified by the school, or if they are not satisfied with the provision the school is </w:t>
      </w:r>
      <w:r w:rsidR="00913CD5" w:rsidRPr="00425C72">
        <w:rPr>
          <w:rFonts w:ascii="Arial" w:hAnsi="Arial" w:cs="Arial"/>
          <w:sz w:val="24"/>
          <w:szCs w:val="24"/>
        </w:rPr>
        <w:lastRenderedPageBreak/>
        <w:t xml:space="preserve">making for their child with </w:t>
      </w:r>
      <w:smartTag w:uri="urn:schemas-microsoft-com:office:smarttags" w:element="stockticker">
        <w:r w:rsidR="00913CD5" w:rsidRPr="00425C72">
          <w:rPr>
            <w:rFonts w:ascii="Arial" w:hAnsi="Arial" w:cs="Arial"/>
            <w:sz w:val="24"/>
            <w:szCs w:val="24"/>
          </w:rPr>
          <w:t>SEN</w:t>
        </w:r>
      </w:smartTag>
      <w:r w:rsidR="00913CD5" w:rsidRPr="00425C72">
        <w:rPr>
          <w:rFonts w:ascii="Arial" w:hAnsi="Arial" w:cs="Arial"/>
          <w:sz w:val="24"/>
          <w:szCs w:val="24"/>
        </w:rPr>
        <w:t xml:space="preserve">, they should talk first to the child’s Class Teacher.   </w:t>
      </w:r>
      <w:r w:rsidRPr="00425C72">
        <w:rPr>
          <w:rFonts w:ascii="Arial" w:hAnsi="Arial" w:cs="Arial"/>
          <w:sz w:val="24"/>
          <w:szCs w:val="24"/>
        </w:rPr>
        <w:t>If the parent</w:t>
      </w:r>
      <w:r w:rsidR="00071685" w:rsidRPr="00425C72">
        <w:rPr>
          <w:rFonts w:ascii="Arial" w:hAnsi="Arial" w:cs="Arial"/>
          <w:sz w:val="24"/>
          <w:szCs w:val="24"/>
        </w:rPr>
        <w:t xml:space="preserve">/carers think that the child should be given more support they should raise their concerns with the SENCO and/or the Head teacher most concerns will be resolved in this way. </w:t>
      </w:r>
      <w:r w:rsidR="00913CD5" w:rsidRPr="00425C72">
        <w:rPr>
          <w:rFonts w:ascii="Arial" w:hAnsi="Arial" w:cs="Arial"/>
          <w:sz w:val="24"/>
          <w:szCs w:val="24"/>
        </w:rPr>
        <w:t xml:space="preserve">If parents still feel dissatisfied they may choose to raise their concerns with the school’s governor responsible for </w:t>
      </w:r>
      <w:smartTag w:uri="urn:schemas-microsoft-com:office:smarttags" w:element="stockticker">
        <w:r w:rsidR="00913CD5" w:rsidRPr="00425C72">
          <w:rPr>
            <w:rFonts w:ascii="Arial" w:hAnsi="Arial" w:cs="Arial"/>
            <w:sz w:val="24"/>
            <w:szCs w:val="24"/>
          </w:rPr>
          <w:t>SEN</w:t>
        </w:r>
      </w:smartTag>
      <w:r w:rsidR="00913CD5" w:rsidRPr="00425C72">
        <w:rPr>
          <w:rFonts w:ascii="Arial" w:hAnsi="Arial" w:cs="Arial"/>
          <w:sz w:val="24"/>
          <w:szCs w:val="24"/>
        </w:rPr>
        <w:t>.</w:t>
      </w:r>
    </w:p>
    <w:p w:rsidR="00913CD5" w:rsidRPr="00425C72" w:rsidRDefault="00913CD5" w:rsidP="00425C72">
      <w:pPr>
        <w:tabs>
          <w:tab w:val="left" w:pos="7371"/>
        </w:tabs>
        <w:jc w:val="both"/>
        <w:rPr>
          <w:rFonts w:ascii="Arial" w:hAnsi="Arial" w:cs="Arial"/>
          <w:color w:val="000000" w:themeColor="text1"/>
          <w:sz w:val="24"/>
          <w:szCs w:val="24"/>
        </w:rPr>
      </w:pPr>
      <w:r w:rsidRPr="00425C72">
        <w:rPr>
          <w:rFonts w:ascii="Arial" w:hAnsi="Arial" w:cs="Arial"/>
          <w:color w:val="000000" w:themeColor="text1"/>
          <w:sz w:val="24"/>
          <w:szCs w:val="24"/>
        </w:rPr>
        <w:t>Parent</w:t>
      </w:r>
      <w:r w:rsidR="00A110F6" w:rsidRPr="00425C72">
        <w:rPr>
          <w:rFonts w:ascii="Arial" w:hAnsi="Arial" w:cs="Arial"/>
          <w:color w:val="000000" w:themeColor="text1"/>
          <w:sz w:val="24"/>
          <w:szCs w:val="24"/>
        </w:rPr>
        <w:t>/carers</w:t>
      </w:r>
      <w:r w:rsidR="00467097" w:rsidRPr="00425C72">
        <w:rPr>
          <w:rFonts w:ascii="Arial" w:hAnsi="Arial" w:cs="Arial"/>
          <w:color w:val="000000" w:themeColor="text1"/>
          <w:sz w:val="24"/>
          <w:szCs w:val="24"/>
        </w:rPr>
        <w:t xml:space="preserve"> may ask the L</w:t>
      </w:r>
      <w:r w:rsidRPr="00425C72">
        <w:rPr>
          <w:rFonts w:ascii="Arial" w:hAnsi="Arial" w:cs="Arial"/>
          <w:color w:val="000000" w:themeColor="text1"/>
          <w:sz w:val="24"/>
          <w:szCs w:val="24"/>
        </w:rPr>
        <w:t xml:space="preserve">A </w:t>
      </w:r>
      <w:r w:rsidR="004F4BD1" w:rsidRPr="00425C72">
        <w:rPr>
          <w:rFonts w:ascii="Arial" w:hAnsi="Arial" w:cs="Arial"/>
          <w:color w:val="000000" w:themeColor="text1"/>
          <w:sz w:val="24"/>
          <w:szCs w:val="24"/>
        </w:rPr>
        <w:t>for an assessment for an EHC for</w:t>
      </w:r>
      <w:r w:rsidR="00467097" w:rsidRPr="00425C72">
        <w:rPr>
          <w:rFonts w:ascii="Arial" w:hAnsi="Arial" w:cs="Arial"/>
          <w:color w:val="000000" w:themeColor="text1"/>
          <w:sz w:val="24"/>
          <w:szCs w:val="24"/>
        </w:rPr>
        <w:t xml:space="preserve"> their child at any time. The L</w:t>
      </w:r>
      <w:r w:rsidRPr="00425C72">
        <w:rPr>
          <w:rFonts w:ascii="Arial" w:hAnsi="Arial" w:cs="Arial"/>
          <w:color w:val="000000" w:themeColor="text1"/>
          <w:sz w:val="24"/>
          <w:szCs w:val="24"/>
        </w:rPr>
        <w:t>A must comply with the request, unless they have made a</w:t>
      </w:r>
      <w:r w:rsidR="004F4BD1" w:rsidRPr="00425C72">
        <w:rPr>
          <w:rFonts w:ascii="Arial" w:hAnsi="Arial" w:cs="Arial"/>
          <w:color w:val="000000" w:themeColor="text1"/>
          <w:sz w:val="24"/>
          <w:szCs w:val="24"/>
        </w:rPr>
        <w:t>n</w:t>
      </w:r>
      <w:r w:rsidRPr="00425C72">
        <w:rPr>
          <w:rFonts w:ascii="Arial" w:hAnsi="Arial" w:cs="Arial"/>
          <w:color w:val="000000" w:themeColor="text1"/>
          <w:sz w:val="24"/>
          <w:szCs w:val="24"/>
        </w:rPr>
        <w:t xml:space="preserve"> assessment within the previous six months, or unless they conclude, upon examining all the available evidence, that </w:t>
      </w:r>
      <w:r w:rsidR="004F4BD1" w:rsidRPr="00425C72">
        <w:rPr>
          <w:rFonts w:ascii="Arial" w:hAnsi="Arial" w:cs="Arial"/>
          <w:color w:val="000000" w:themeColor="text1"/>
          <w:sz w:val="24"/>
          <w:szCs w:val="24"/>
        </w:rPr>
        <w:t>an EHC</w:t>
      </w:r>
      <w:r w:rsidR="00467097" w:rsidRPr="00425C72">
        <w:rPr>
          <w:rFonts w:ascii="Arial" w:hAnsi="Arial" w:cs="Arial"/>
          <w:color w:val="000000" w:themeColor="text1"/>
          <w:sz w:val="24"/>
          <w:szCs w:val="24"/>
        </w:rPr>
        <w:t>. The L</w:t>
      </w:r>
      <w:r w:rsidRPr="00425C72">
        <w:rPr>
          <w:rFonts w:ascii="Arial" w:hAnsi="Arial" w:cs="Arial"/>
          <w:color w:val="000000" w:themeColor="text1"/>
          <w:sz w:val="24"/>
          <w:szCs w:val="24"/>
        </w:rPr>
        <w:t xml:space="preserve">A will then inform the parents. If the parents disagree with the decision they have the right to appeal to the </w:t>
      </w:r>
      <w:smartTag w:uri="urn:schemas-microsoft-com:office:smarttags" w:element="stockticker">
        <w:r w:rsidRPr="00425C72">
          <w:rPr>
            <w:rFonts w:ascii="Arial" w:hAnsi="Arial" w:cs="Arial"/>
            <w:color w:val="000000" w:themeColor="text1"/>
            <w:sz w:val="24"/>
            <w:szCs w:val="24"/>
          </w:rPr>
          <w:t>SEN</w:t>
        </w:r>
      </w:smartTag>
      <w:r w:rsidRPr="00425C72">
        <w:rPr>
          <w:rFonts w:ascii="Arial" w:hAnsi="Arial" w:cs="Arial"/>
          <w:color w:val="000000" w:themeColor="text1"/>
          <w:sz w:val="24"/>
          <w:szCs w:val="24"/>
        </w:rPr>
        <w:t xml:space="preserve"> Tribunal within </w:t>
      </w:r>
      <w:r w:rsidR="00425C72" w:rsidRPr="00425C72">
        <w:rPr>
          <w:rFonts w:ascii="Arial" w:hAnsi="Arial" w:cs="Arial"/>
          <w:color w:val="000000" w:themeColor="text1"/>
          <w:sz w:val="24"/>
          <w:szCs w:val="24"/>
        </w:rPr>
        <w:t>16 weeks</w:t>
      </w:r>
      <w:r w:rsidRPr="00425C72">
        <w:rPr>
          <w:rFonts w:ascii="Arial" w:hAnsi="Arial" w:cs="Arial"/>
          <w:color w:val="000000" w:themeColor="text1"/>
          <w:sz w:val="24"/>
          <w:szCs w:val="24"/>
        </w:rPr>
        <w:t xml:space="preserve"> of the decision being made.</w:t>
      </w:r>
    </w:p>
    <w:p w:rsidR="006675FA" w:rsidRPr="00425C72" w:rsidRDefault="00467097" w:rsidP="00425C72">
      <w:pPr>
        <w:tabs>
          <w:tab w:val="left" w:pos="7371"/>
        </w:tabs>
        <w:jc w:val="both"/>
        <w:rPr>
          <w:rFonts w:ascii="Arial" w:hAnsi="Arial" w:cs="Arial"/>
          <w:color w:val="000000" w:themeColor="text1"/>
          <w:sz w:val="24"/>
          <w:szCs w:val="24"/>
        </w:rPr>
      </w:pPr>
      <w:r w:rsidRPr="00425C72">
        <w:rPr>
          <w:rFonts w:ascii="Arial" w:hAnsi="Arial" w:cs="Arial"/>
          <w:color w:val="000000" w:themeColor="text1"/>
          <w:sz w:val="24"/>
          <w:szCs w:val="24"/>
        </w:rPr>
        <w:t>If the L</w:t>
      </w:r>
      <w:r w:rsidR="00913CD5" w:rsidRPr="00425C72">
        <w:rPr>
          <w:rFonts w:ascii="Arial" w:hAnsi="Arial" w:cs="Arial"/>
          <w:color w:val="000000" w:themeColor="text1"/>
          <w:sz w:val="24"/>
          <w:szCs w:val="24"/>
        </w:rPr>
        <w:t xml:space="preserve">A makes </w:t>
      </w:r>
      <w:r w:rsidR="004F4BD1" w:rsidRPr="00425C72">
        <w:rPr>
          <w:rFonts w:ascii="Arial" w:hAnsi="Arial" w:cs="Arial"/>
          <w:color w:val="000000" w:themeColor="text1"/>
          <w:sz w:val="24"/>
          <w:szCs w:val="24"/>
        </w:rPr>
        <w:t>an assessment</w:t>
      </w:r>
      <w:r w:rsidR="00913CD5" w:rsidRPr="00425C72">
        <w:rPr>
          <w:rFonts w:ascii="Arial" w:hAnsi="Arial" w:cs="Arial"/>
          <w:color w:val="000000" w:themeColor="text1"/>
          <w:sz w:val="24"/>
          <w:szCs w:val="24"/>
        </w:rPr>
        <w:t xml:space="preserve">, but decides at the end of that process not to draw up </w:t>
      </w:r>
      <w:r w:rsidR="004F4BD1" w:rsidRPr="00425C72">
        <w:rPr>
          <w:rFonts w:ascii="Arial" w:hAnsi="Arial" w:cs="Arial"/>
          <w:color w:val="000000" w:themeColor="text1"/>
          <w:sz w:val="24"/>
          <w:szCs w:val="24"/>
        </w:rPr>
        <w:t xml:space="preserve">an EHC </w:t>
      </w:r>
      <w:r w:rsidR="00913CD5" w:rsidRPr="00425C72">
        <w:rPr>
          <w:rFonts w:ascii="Arial" w:hAnsi="Arial" w:cs="Arial"/>
          <w:color w:val="000000" w:themeColor="text1"/>
          <w:sz w:val="24"/>
          <w:szCs w:val="24"/>
        </w:rPr>
        <w:t xml:space="preserve">for the child the parents again have the right to appeal to the </w:t>
      </w:r>
      <w:smartTag w:uri="urn:schemas-microsoft-com:office:smarttags" w:element="stockticker">
        <w:r w:rsidR="00913CD5" w:rsidRPr="00425C72">
          <w:rPr>
            <w:rFonts w:ascii="Arial" w:hAnsi="Arial" w:cs="Arial"/>
            <w:color w:val="000000" w:themeColor="text1"/>
            <w:sz w:val="24"/>
            <w:szCs w:val="24"/>
          </w:rPr>
          <w:t>SEN</w:t>
        </w:r>
      </w:smartTag>
      <w:r w:rsidR="00913CD5" w:rsidRPr="00425C72">
        <w:rPr>
          <w:rFonts w:ascii="Arial" w:hAnsi="Arial" w:cs="Arial"/>
          <w:color w:val="000000" w:themeColor="text1"/>
          <w:sz w:val="24"/>
          <w:szCs w:val="24"/>
        </w:rPr>
        <w:t xml:space="preserve"> Tribunal.</w:t>
      </w:r>
    </w:p>
    <w:p w:rsidR="00720E49" w:rsidRPr="00425C72" w:rsidRDefault="00720E49" w:rsidP="00425C72">
      <w:pPr>
        <w:autoSpaceDE w:val="0"/>
        <w:autoSpaceDN w:val="0"/>
        <w:adjustRightInd w:val="0"/>
        <w:spacing w:after="0"/>
        <w:jc w:val="both"/>
        <w:rPr>
          <w:rFonts w:ascii="Arial" w:hAnsi="Arial" w:cs="Arial"/>
          <w:sz w:val="24"/>
          <w:szCs w:val="24"/>
        </w:rPr>
      </w:pPr>
    </w:p>
    <w:p w:rsidR="00913CD5" w:rsidRPr="00425C72" w:rsidRDefault="00B05353" w:rsidP="00425C72">
      <w:pPr>
        <w:autoSpaceDE w:val="0"/>
        <w:autoSpaceDN w:val="0"/>
        <w:adjustRightInd w:val="0"/>
        <w:spacing w:after="0"/>
        <w:jc w:val="both"/>
        <w:rPr>
          <w:rFonts w:ascii="Arial" w:hAnsi="Arial" w:cs="Arial"/>
          <w:b/>
          <w:bCs/>
          <w:sz w:val="24"/>
          <w:szCs w:val="24"/>
        </w:rPr>
      </w:pPr>
      <w:r>
        <w:rPr>
          <w:rFonts w:ascii="Arial" w:hAnsi="Arial" w:cs="Arial"/>
          <w:b/>
          <w:bCs/>
          <w:sz w:val="24"/>
          <w:szCs w:val="24"/>
        </w:rPr>
        <w:t>13.</w:t>
      </w:r>
      <w:r w:rsidR="00913CD5" w:rsidRPr="00425C72">
        <w:rPr>
          <w:rFonts w:ascii="Arial" w:hAnsi="Arial" w:cs="Arial"/>
          <w:b/>
          <w:bCs/>
          <w:sz w:val="24"/>
          <w:szCs w:val="24"/>
        </w:rPr>
        <w:tab/>
        <w:t>Monitoring and Evaluating the Policy</w:t>
      </w:r>
    </w:p>
    <w:p w:rsidR="00913CD5" w:rsidRPr="00425C72" w:rsidRDefault="00913CD5" w:rsidP="00425C72">
      <w:pPr>
        <w:autoSpaceDE w:val="0"/>
        <w:autoSpaceDN w:val="0"/>
        <w:adjustRightInd w:val="0"/>
        <w:spacing w:after="0"/>
        <w:jc w:val="both"/>
        <w:rPr>
          <w:rFonts w:ascii="Arial" w:hAnsi="Arial" w:cs="Arial"/>
          <w:b/>
          <w:bCs/>
          <w:sz w:val="24"/>
          <w:szCs w:val="24"/>
        </w:rPr>
      </w:pPr>
    </w:p>
    <w:p w:rsidR="00913CD5" w:rsidRPr="00425C72" w:rsidRDefault="00913CD5" w:rsidP="00425C72">
      <w:pPr>
        <w:autoSpaceDE w:val="0"/>
        <w:autoSpaceDN w:val="0"/>
        <w:adjustRightInd w:val="0"/>
        <w:spacing w:after="0"/>
        <w:jc w:val="both"/>
        <w:rPr>
          <w:rFonts w:ascii="Arial" w:hAnsi="Arial" w:cs="Arial"/>
          <w:sz w:val="24"/>
          <w:szCs w:val="24"/>
        </w:rPr>
      </w:pPr>
      <w:r w:rsidRPr="00425C72">
        <w:rPr>
          <w:rFonts w:ascii="Arial" w:hAnsi="Arial" w:cs="Arial"/>
          <w:sz w:val="24"/>
          <w:szCs w:val="24"/>
        </w:rPr>
        <w:t xml:space="preserve">This policy will be reviewed </w:t>
      </w:r>
      <w:r w:rsidR="005E4F6D">
        <w:rPr>
          <w:rFonts w:ascii="Arial" w:hAnsi="Arial" w:cs="Arial"/>
          <w:sz w:val="24"/>
          <w:szCs w:val="24"/>
        </w:rPr>
        <w:t xml:space="preserve">annually or </w:t>
      </w:r>
      <w:r w:rsidRPr="00425C72">
        <w:rPr>
          <w:rFonts w:ascii="Arial" w:hAnsi="Arial" w:cs="Arial"/>
          <w:sz w:val="24"/>
          <w:szCs w:val="24"/>
        </w:rPr>
        <w:t>in light of changes in legislation or practice following consultation</w:t>
      </w:r>
      <w:r w:rsidR="005E4F6D">
        <w:rPr>
          <w:rFonts w:ascii="Arial" w:hAnsi="Arial" w:cs="Arial"/>
          <w:sz w:val="24"/>
          <w:szCs w:val="24"/>
        </w:rPr>
        <w:t xml:space="preserve"> </w:t>
      </w:r>
      <w:r w:rsidR="00B706FD" w:rsidRPr="00425C72">
        <w:rPr>
          <w:rFonts w:ascii="Arial" w:hAnsi="Arial" w:cs="Arial"/>
          <w:sz w:val="24"/>
          <w:szCs w:val="24"/>
        </w:rPr>
        <w:t>w</w:t>
      </w:r>
      <w:r w:rsidR="00071685" w:rsidRPr="00425C72">
        <w:rPr>
          <w:rFonts w:ascii="Arial" w:hAnsi="Arial" w:cs="Arial"/>
          <w:sz w:val="24"/>
          <w:szCs w:val="24"/>
        </w:rPr>
        <w:t>ith</w:t>
      </w:r>
      <w:r w:rsidRPr="00425C72">
        <w:rPr>
          <w:rFonts w:ascii="Arial" w:hAnsi="Arial" w:cs="Arial"/>
          <w:sz w:val="24"/>
          <w:szCs w:val="24"/>
        </w:rPr>
        <w:t xml:space="preserve"> staff members, parents and external agencies.   Information will be discussed and reviewed by the Senior Leadership team. Any amendments considered necessary will be forwarded to the Board of Governors for approval.</w:t>
      </w:r>
    </w:p>
    <w:p w:rsidR="00615D17" w:rsidRPr="00615D17" w:rsidRDefault="00615D17" w:rsidP="00425C72">
      <w:pPr>
        <w:autoSpaceDE w:val="0"/>
        <w:autoSpaceDN w:val="0"/>
        <w:adjustRightInd w:val="0"/>
        <w:spacing w:after="0"/>
        <w:jc w:val="both"/>
        <w:rPr>
          <w:rFonts w:ascii="Arial" w:hAnsi="Arial" w:cs="Arial"/>
          <w:color w:val="000000"/>
          <w:sz w:val="24"/>
          <w:szCs w:val="24"/>
        </w:rPr>
      </w:pPr>
    </w:p>
    <w:p w:rsidR="00615D17" w:rsidRPr="00425C72" w:rsidRDefault="00615D17" w:rsidP="00425C72">
      <w:pPr>
        <w:autoSpaceDE w:val="0"/>
        <w:autoSpaceDN w:val="0"/>
        <w:adjustRightInd w:val="0"/>
        <w:spacing w:after="0"/>
        <w:jc w:val="both"/>
        <w:rPr>
          <w:rFonts w:ascii="Arial" w:hAnsi="Arial" w:cs="Arial"/>
          <w:sz w:val="24"/>
          <w:szCs w:val="24"/>
        </w:rPr>
      </w:pPr>
    </w:p>
    <w:p w:rsidR="00913CD5" w:rsidRPr="00425C72" w:rsidRDefault="00913CD5" w:rsidP="00425C72">
      <w:pPr>
        <w:autoSpaceDE w:val="0"/>
        <w:autoSpaceDN w:val="0"/>
        <w:adjustRightInd w:val="0"/>
        <w:spacing w:after="0"/>
        <w:jc w:val="both"/>
        <w:rPr>
          <w:rFonts w:ascii="Arial" w:hAnsi="Arial" w:cs="Arial"/>
          <w:b/>
          <w:bCs/>
          <w:sz w:val="24"/>
          <w:szCs w:val="24"/>
        </w:rPr>
      </w:pPr>
      <w:r w:rsidRPr="00425C72">
        <w:rPr>
          <w:rFonts w:ascii="Arial" w:hAnsi="Arial" w:cs="Arial"/>
          <w:b/>
          <w:bCs/>
          <w:sz w:val="24"/>
          <w:szCs w:val="24"/>
        </w:rPr>
        <w:t>1</w:t>
      </w:r>
      <w:r w:rsidR="00B05353">
        <w:rPr>
          <w:rFonts w:ascii="Arial" w:hAnsi="Arial" w:cs="Arial"/>
          <w:b/>
          <w:bCs/>
          <w:sz w:val="24"/>
          <w:szCs w:val="24"/>
        </w:rPr>
        <w:t>3</w:t>
      </w:r>
      <w:r w:rsidRPr="00425C72">
        <w:rPr>
          <w:rFonts w:ascii="Arial" w:hAnsi="Arial" w:cs="Arial"/>
          <w:b/>
          <w:bCs/>
          <w:sz w:val="24"/>
          <w:szCs w:val="24"/>
        </w:rPr>
        <w:t>.1</w:t>
      </w:r>
      <w:r w:rsidRPr="00425C72">
        <w:rPr>
          <w:rFonts w:ascii="Arial" w:hAnsi="Arial" w:cs="Arial"/>
          <w:b/>
          <w:bCs/>
          <w:sz w:val="24"/>
          <w:szCs w:val="24"/>
        </w:rPr>
        <w:tab/>
        <w:t>Evaluation of Success</w:t>
      </w:r>
    </w:p>
    <w:p w:rsidR="00913CD5" w:rsidRPr="00425C72" w:rsidRDefault="00913CD5" w:rsidP="00425C72">
      <w:pPr>
        <w:autoSpaceDE w:val="0"/>
        <w:autoSpaceDN w:val="0"/>
        <w:adjustRightInd w:val="0"/>
        <w:spacing w:after="0"/>
        <w:jc w:val="both"/>
        <w:rPr>
          <w:rFonts w:ascii="Arial" w:hAnsi="Arial" w:cs="Arial"/>
          <w:b/>
          <w:bCs/>
          <w:sz w:val="24"/>
          <w:szCs w:val="24"/>
        </w:rPr>
      </w:pPr>
    </w:p>
    <w:p w:rsidR="00913CD5" w:rsidRPr="00425C72" w:rsidRDefault="00913CD5" w:rsidP="00425C72">
      <w:pPr>
        <w:autoSpaceDE w:val="0"/>
        <w:autoSpaceDN w:val="0"/>
        <w:adjustRightInd w:val="0"/>
        <w:spacing w:after="0"/>
        <w:jc w:val="both"/>
        <w:rPr>
          <w:rFonts w:ascii="Arial" w:hAnsi="Arial" w:cs="Arial"/>
          <w:sz w:val="24"/>
          <w:szCs w:val="24"/>
        </w:rPr>
      </w:pPr>
      <w:r w:rsidRPr="00425C72">
        <w:rPr>
          <w:rFonts w:ascii="Arial" w:hAnsi="Arial" w:cs="Arial"/>
          <w:sz w:val="24"/>
          <w:szCs w:val="24"/>
        </w:rPr>
        <w:t>Evaluation of the success of this policy requires evidence of:</w:t>
      </w:r>
    </w:p>
    <w:p w:rsidR="00913CD5" w:rsidRPr="00425C72" w:rsidRDefault="00913CD5" w:rsidP="00425C72">
      <w:pPr>
        <w:numPr>
          <w:ilvl w:val="0"/>
          <w:numId w:val="5"/>
        </w:numPr>
        <w:autoSpaceDE w:val="0"/>
        <w:autoSpaceDN w:val="0"/>
        <w:adjustRightInd w:val="0"/>
        <w:spacing w:after="0"/>
        <w:jc w:val="both"/>
        <w:rPr>
          <w:rFonts w:ascii="Arial" w:hAnsi="Arial" w:cs="Arial"/>
          <w:sz w:val="24"/>
          <w:szCs w:val="24"/>
        </w:rPr>
      </w:pPr>
      <w:r w:rsidRPr="00425C72">
        <w:rPr>
          <w:rFonts w:ascii="Arial" w:hAnsi="Arial" w:cs="Arial"/>
          <w:sz w:val="24"/>
          <w:szCs w:val="24"/>
        </w:rPr>
        <w:t>Early identification of SEN.</w:t>
      </w:r>
    </w:p>
    <w:p w:rsidR="00913CD5" w:rsidRPr="00425C72" w:rsidRDefault="00913CD5" w:rsidP="00425C72">
      <w:pPr>
        <w:numPr>
          <w:ilvl w:val="0"/>
          <w:numId w:val="5"/>
        </w:numPr>
        <w:autoSpaceDE w:val="0"/>
        <w:autoSpaceDN w:val="0"/>
        <w:adjustRightInd w:val="0"/>
        <w:spacing w:after="0"/>
        <w:jc w:val="both"/>
        <w:rPr>
          <w:rFonts w:ascii="Arial" w:hAnsi="Arial" w:cs="Arial"/>
          <w:sz w:val="24"/>
          <w:szCs w:val="24"/>
        </w:rPr>
      </w:pPr>
      <w:r w:rsidRPr="00425C72">
        <w:rPr>
          <w:rFonts w:ascii="Arial" w:hAnsi="Arial" w:cs="Arial"/>
          <w:sz w:val="24"/>
          <w:szCs w:val="24"/>
        </w:rPr>
        <w:t>Improvement in standards of achievement by individual children as determined by formal and informal assessment.</w:t>
      </w:r>
    </w:p>
    <w:p w:rsidR="00913CD5" w:rsidRPr="00425C72" w:rsidRDefault="00913CD5" w:rsidP="00425C72">
      <w:pPr>
        <w:numPr>
          <w:ilvl w:val="0"/>
          <w:numId w:val="5"/>
        </w:numPr>
        <w:autoSpaceDE w:val="0"/>
        <w:autoSpaceDN w:val="0"/>
        <w:adjustRightInd w:val="0"/>
        <w:spacing w:after="0"/>
        <w:jc w:val="both"/>
        <w:rPr>
          <w:rFonts w:ascii="Arial" w:hAnsi="Arial" w:cs="Arial"/>
          <w:sz w:val="24"/>
          <w:szCs w:val="24"/>
        </w:rPr>
      </w:pPr>
      <w:r w:rsidRPr="00425C72">
        <w:rPr>
          <w:rFonts w:ascii="Arial" w:hAnsi="Arial" w:cs="Arial"/>
          <w:sz w:val="24"/>
          <w:szCs w:val="24"/>
        </w:rPr>
        <w:t>Increased points scores KS1 to KS2</w:t>
      </w:r>
    </w:p>
    <w:p w:rsidR="00F834B7" w:rsidRPr="00425C72" w:rsidRDefault="00F834B7" w:rsidP="00425C72">
      <w:pPr>
        <w:autoSpaceDE w:val="0"/>
        <w:autoSpaceDN w:val="0"/>
        <w:adjustRightInd w:val="0"/>
        <w:spacing w:after="0"/>
        <w:jc w:val="both"/>
        <w:rPr>
          <w:rFonts w:ascii="Arial" w:hAnsi="Arial" w:cs="Arial"/>
          <w:sz w:val="24"/>
          <w:szCs w:val="24"/>
        </w:rPr>
      </w:pPr>
    </w:p>
    <w:p w:rsidR="00615D17" w:rsidRPr="00425C72" w:rsidRDefault="00615D17" w:rsidP="00425C72">
      <w:pPr>
        <w:autoSpaceDE w:val="0"/>
        <w:autoSpaceDN w:val="0"/>
        <w:adjustRightInd w:val="0"/>
        <w:spacing w:after="0"/>
        <w:jc w:val="both"/>
        <w:rPr>
          <w:rFonts w:ascii="Arial" w:hAnsi="Arial" w:cs="Arial"/>
          <w:b/>
          <w:color w:val="000000"/>
          <w:sz w:val="24"/>
          <w:szCs w:val="24"/>
        </w:rPr>
      </w:pPr>
      <w:r w:rsidRPr="00425C72">
        <w:rPr>
          <w:rFonts w:ascii="Arial" w:hAnsi="Arial" w:cs="Arial"/>
          <w:b/>
          <w:color w:val="000000"/>
          <w:sz w:val="24"/>
          <w:szCs w:val="24"/>
        </w:rPr>
        <w:t>1</w:t>
      </w:r>
      <w:r w:rsidR="00B05353">
        <w:rPr>
          <w:rFonts w:ascii="Arial" w:hAnsi="Arial" w:cs="Arial"/>
          <w:b/>
          <w:color w:val="000000"/>
          <w:sz w:val="24"/>
          <w:szCs w:val="24"/>
        </w:rPr>
        <w:t>4</w:t>
      </w:r>
      <w:r w:rsidRPr="00425C72">
        <w:rPr>
          <w:rFonts w:ascii="Arial" w:hAnsi="Arial" w:cs="Arial"/>
          <w:b/>
          <w:color w:val="000000"/>
          <w:sz w:val="24"/>
          <w:szCs w:val="24"/>
        </w:rPr>
        <w:t xml:space="preserve">. </w:t>
      </w:r>
      <w:r w:rsidRPr="00425C72">
        <w:rPr>
          <w:rFonts w:ascii="Arial" w:hAnsi="Arial" w:cs="Arial"/>
          <w:b/>
          <w:color w:val="000000"/>
          <w:sz w:val="24"/>
          <w:szCs w:val="24"/>
        </w:rPr>
        <w:tab/>
        <w:t>Compliance</w:t>
      </w:r>
    </w:p>
    <w:p w:rsidR="00615D17" w:rsidRPr="00615D17" w:rsidRDefault="00615D17" w:rsidP="00425C72">
      <w:pPr>
        <w:autoSpaceDE w:val="0"/>
        <w:autoSpaceDN w:val="0"/>
        <w:adjustRightInd w:val="0"/>
        <w:spacing w:after="0"/>
        <w:jc w:val="both"/>
        <w:rPr>
          <w:rFonts w:ascii="Arial" w:hAnsi="Arial" w:cs="Arial"/>
          <w:b/>
          <w:color w:val="000000"/>
          <w:sz w:val="24"/>
          <w:szCs w:val="24"/>
        </w:rPr>
      </w:pPr>
    </w:p>
    <w:p w:rsidR="00615D17" w:rsidRPr="00425C72" w:rsidRDefault="00615D17" w:rsidP="00425C72">
      <w:pPr>
        <w:autoSpaceDE w:val="0"/>
        <w:autoSpaceDN w:val="0"/>
        <w:adjustRightInd w:val="0"/>
        <w:spacing w:after="0"/>
        <w:jc w:val="both"/>
        <w:rPr>
          <w:rFonts w:ascii="Arial" w:hAnsi="Arial" w:cs="Arial"/>
          <w:color w:val="000000"/>
          <w:sz w:val="24"/>
          <w:szCs w:val="24"/>
        </w:rPr>
      </w:pPr>
      <w:r w:rsidRPr="00615D17">
        <w:rPr>
          <w:rFonts w:ascii="Arial" w:hAnsi="Arial" w:cs="Arial"/>
          <w:color w:val="000000"/>
          <w:sz w:val="24"/>
          <w:szCs w:val="24"/>
        </w:rPr>
        <w:t xml:space="preserve"> This policy complies with the statutory requirement laid out in the SEND Code of Practice 0 – 25 </w:t>
      </w:r>
      <w:r w:rsidR="00BB4DAE" w:rsidRPr="00425C72">
        <w:rPr>
          <w:rFonts w:ascii="Arial" w:hAnsi="Arial" w:cs="Arial"/>
          <w:color w:val="000000"/>
          <w:sz w:val="24"/>
          <w:szCs w:val="24"/>
        </w:rPr>
        <w:t xml:space="preserve">  </w:t>
      </w:r>
      <w:r w:rsidR="00B517E3" w:rsidRPr="00425C72">
        <w:rPr>
          <w:rFonts w:ascii="Arial" w:hAnsi="Arial" w:cs="Arial"/>
          <w:color w:val="000000"/>
          <w:sz w:val="24"/>
          <w:szCs w:val="24"/>
        </w:rPr>
        <w:t xml:space="preserve">     (29/07/2014</w:t>
      </w:r>
      <w:r w:rsidRPr="00615D17">
        <w:rPr>
          <w:rFonts w:ascii="Arial" w:hAnsi="Arial" w:cs="Arial"/>
          <w:color w:val="000000"/>
          <w:sz w:val="24"/>
          <w:szCs w:val="24"/>
        </w:rPr>
        <w:t xml:space="preserve">) and has been written with reference to the following guidance and documents: </w:t>
      </w:r>
    </w:p>
    <w:p w:rsidR="00B517E3" w:rsidRPr="00615D17" w:rsidRDefault="00B517E3" w:rsidP="00425C72">
      <w:pPr>
        <w:autoSpaceDE w:val="0"/>
        <w:autoSpaceDN w:val="0"/>
        <w:adjustRightInd w:val="0"/>
        <w:spacing w:after="0"/>
        <w:jc w:val="both"/>
        <w:rPr>
          <w:rFonts w:ascii="Arial" w:hAnsi="Arial" w:cs="Arial"/>
          <w:color w:val="000000"/>
          <w:sz w:val="24"/>
          <w:szCs w:val="24"/>
        </w:rPr>
      </w:pPr>
    </w:p>
    <w:p w:rsidR="00615D17" w:rsidRPr="00425C72" w:rsidRDefault="00615D17" w:rsidP="00425C72">
      <w:pPr>
        <w:pStyle w:val="ListParagraph"/>
        <w:numPr>
          <w:ilvl w:val="0"/>
          <w:numId w:val="5"/>
        </w:numPr>
        <w:autoSpaceDE w:val="0"/>
        <w:autoSpaceDN w:val="0"/>
        <w:adjustRightInd w:val="0"/>
        <w:spacing w:after="77"/>
        <w:jc w:val="both"/>
        <w:rPr>
          <w:rFonts w:ascii="Arial" w:hAnsi="Arial" w:cs="Arial"/>
          <w:color w:val="000000"/>
          <w:sz w:val="24"/>
          <w:szCs w:val="24"/>
        </w:rPr>
      </w:pPr>
      <w:r w:rsidRPr="00425C72">
        <w:rPr>
          <w:rFonts w:ascii="Arial" w:hAnsi="Arial" w:cs="Arial"/>
          <w:color w:val="000000"/>
          <w:sz w:val="24"/>
          <w:szCs w:val="24"/>
        </w:rPr>
        <w:t xml:space="preserve">Equality Act 2010: advice for schools </w:t>
      </w:r>
      <w:proofErr w:type="spellStart"/>
      <w:r w:rsidRPr="00425C72">
        <w:rPr>
          <w:rFonts w:ascii="Arial" w:hAnsi="Arial" w:cs="Arial"/>
          <w:color w:val="000000"/>
          <w:sz w:val="24"/>
          <w:szCs w:val="24"/>
        </w:rPr>
        <w:t>DfE</w:t>
      </w:r>
      <w:proofErr w:type="spellEnd"/>
      <w:r w:rsidRPr="00425C72">
        <w:rPr>
          <w:rFonts w:ascii="Arial" w:hAnsi="Arial" w:cs="Arial"/>
          <w:color w:val="000000"/>
          <w:sz w:val="24"/>
          <w:szCs w:val="24"/>
        </w:rPr>
        <w:t xml:space="preserve"> Feb 2013 </w:t>
      </w:r>
    </w:p>
    <w:p w:rsidR="00615D17" w:rsidRPr="00425C72" w:rsidRDefault="00615D17" w:rsidP="00425C72">
      <w:pPr>
        <w:pStyle w:val="ListParagraph"/>
        <w:numPr>
          <w:ilvl w:val="0"/>
          <w:numId w:val="5"/>
        </w:numPr>
        <w:autoSpaceDE w:val="0"/>
        <w:autoSpaceDN w:val="0"/>
        <w:adjustRightInd w:val="0"/>
        <w:spacing w:after="77"/>
        <w:jc w:val="both"/>
        <w:rPr>
          <w:rFonts w:ascii="Arial" w:hAnsi="Arial" w:cs="Arial"/>
          <w:color w:val="000000"/>
          <w:sz w:val="24"/>
          <w:szCs w:val="24"/>
        </w:rPr>
      </w:pPr>
      <w:r w:rsidRPr="00425C72">
        <w:rPr>
          <w:rFonts w:ascii="Arial" w:hAnsi="Arial" w:cs="Arial"/>
          <w:color w:val="000000"/>
          <w:sz w:val="24"/>
          <w:szCs w:val="24"/>
        </w:rPr>
        <w:t>SEND Code of Practice 0 – 25 (</w:t>
      </w:r>
      <w:r w:rsidR="00425C72">
        <w:rPr>
          <w:rFonts w:ascii="Arial" w:hAnsi="Arial" w:cs="Arial"/>
          <w:color w:val="000000"/>
          <w:sz w:val="24"/>
          <w:szCs w:val="24"/>
        </w:rPr>
        <w:t>29/07/2014</w:t>
      </w:r>
      <w:r w:rsidRPr="00425C72">
        <w:rPr>
          <w:rFonts w:ascii="Arial" w:hAnsi="Arial" w:cs="Arial"/>
          <w:color w:val="000000"/>
          <w:sz w:val="24"/>
          <w:szCs w:val="24"/>
        </w:rPr>
        <w:t xml:space="preserve">) </w:t>
      </w:r>
    </w:p>
    <w:p w:rsidR="00615D17" w:rsidRPr="00425C72" w:rsidRDefault="00615D17" w:rsidP="00425C72">
      <w:pPr>
        <w:pStyle w:val="ListParagraph"/>
        <w:numPr>
          <w:ilvl w:val="0"/>
          <w:numId w:val="5"/>
        </w:numPr>
        <w:autoSpaceDE w:val="0"/>
        <w:autoSpaceDN w:val="0"/>
        <w:adjustRightInd w:val="0"/>
        <w:spacing w:after="0"/>
        <w:jc w:val="both"/>
        <w:rPr>
          <w:rFonts w:ascii="Arial" w:hAnsi="Arial" w:cs="Arial"/>
          <w:color w:val="000000"/>
          <w:sz w:val="24"/>
          <w:szCs w:val="24"/>
        </w:rPr>
      </w:pPr>
      <w:r w:rsidRPr="00425C72">
        <w:rPr>
          <w:rFonts w:ascii="Arial" w:hAnsi="Arial" w:cs="Arial"/>
          <w:color w:val="000000"/>
          <w:sz w:val="24"/>
          <w:szCs w:val="24"/>
        </w:rPr>
        <w:t xml:space="preserve">Schools SEN Information Report Regulations (2014) </w:t>
      </w:r>
    </w:p>
    <w:p w:rsidR="00BB4DAE" w:rsidRPr="00425C72" w:rsidRDefault="00BB4DAE" w:rsidP="00425C72">
      <w:pPr>
        <w:pStyle w:val="ListParagraph"/>
        <w:numPr>
          <w:ilvl w:val="0"/>
          <w:numId w:val="7"/>
        </w:numPr>
        <w:autoSpaceDE w:val="0"/>
        <w:autoSpaceDN w:val="0"/>
        <w:adjustRightInd w:val="0"/>
        <w:spacing w:after="76"/>
        <w:jc w:val="both"/>
        <w:rPr>
          <w:rFonts w:ascii="Arial" w:hAnsi="Arial" w:cs="Arial"/>
          <w:color w:val="000000"/>
          <w:sz w:val="24"/>
          <w:szCs w:val="24"/>
        </w:rPr>
      </w:pPr>
      <w:r w:rsidRPr="00425C72">
        <w:rPr>
          <w:rFonts w:ascii="Arial" w:hAnsi="Arial" w:cs="Arial"/>
          <w:color w:val="000000"/>
          <w:sz w:val="24"/>
          <w:szCs w:val="24"/>
        </w:rPr>
        <w:t xml:space="preserve">Statutory Guidance on Supporting pupils at school with medical conditions April 2014 </w:t>
      </w:r>
    </w:p>
    <w:p w:rsidR="00BB4DAE" w:rsidRPr="00425C72" w:rsidRDefault="00BB4DAE" w:rsidP="00425C72">
      <w:pPr>
        <w:pStyle w:val="ListParagraph"/>
        <w:numPr>
          <w:ilvl w:val="0"/>
          <w:numId w:val="7"/>
        </w:numPr>
        <w:autoSpaceDE w:val="0"/>
        <w:autoSpaceDN w:val="0"/>
        <w:adjustRightInd w:val="0"/>
        <w:spacing w:after="76"/>
        <w:jc w:val="both"/>
        <w:rPr>
          <w:rFonts w:ascii="Arial" w:hAnsi="Arial" w:cs="Arial"/>
          <w:color w:val="000000"/>
          <w:sz w:val="24"/>
          <w:szCs w:val="24"/>
        </w:rPr>
      </w:pPr>
      <w:r w:rsidRPr="00425C72">
        <w:rPr>
          <w:rFonts w:ascii="Arial" w:hAnsi="Arial" w:cs="Arial"/>
          <w:color w:val="000000"/>
          <w:sz w:val="24"/>
          <w:szCs w:val="24"/>
        </w:rPr>
        <w:t xml:space="preserve">The National Curriculum in England Key Stage 1 and 2 framework document Sept 2013 </w:t>
      </w:r>
    </w:p>
    <w:p w:rsidR="00BB4DAE" w:rsidRPr="00425C72" w:rsidRDefault="00BB4DAE" w:rsidP="00425C72">
      <w:pPr>
        <w:pStyle w:val="ListParagraph"/>
        <w:numPr>
          <w:ilvl w:val="0"/>
          <w:numId w:val="7"/>
        </w:numPr>
        <w:autoSpaceDE w:val="0"/>
        <w:autoSpaceDN w:val="0"/>
        <w:adjustRightInd w:val="0"/>
        <w:spacing w:after="76"/>
        <w:jc w:val="both"/>
        <w:rPr>
          <w:rFonts w:ascii="Arial" w:hAnsi="Arial" w:cs="Arial"/>
          <w:color w:val="000000"/>
          <w:sz w:val="24"/>
          <w:szCs w:val="24"/>
        </w:rPr>
      </w:pPr>
      <w:r w:rsidRPr="00425C72">
        <w:rPr>
          <w:rFonts w:ascii="Arial" w:hAnsi="Arial" w:cs="Arial"/>
          <w:color w:val="000000"/>
          <w:sz w:val="24"/>
          <w:szCs w:val="24"/>
        </w:rPr>
        <w:t xml:space="preserve">Safeguarding </w:t>
      </w:r>
      <w:r w:rsidR="00BE26B1">
        <w:rPr>
          <w:rFonts w:ascii="Arial" w:hAnsi="Arial" w:cs="Arial"/>
          <w:color w:val="000000"/>
          <w:sz w:val="24"/>
          <w:szCs w:val="24"/>
        </w:rPr>
        <w:t xml:space="preserve">and Child Protection </w:t>
      </w:r>
      <w:r w:rsidRPr="00425C72">
        <w:rPr>
          <w:rFonts w:ascii="Arial" w:hAnsi="Arial" w:cs="Arial"/>
          <w:color w:val="000000"/>
          <w:sz w:val="24"/>
          <w:szCs w:val="24"/>
        </w:rPr>
        <w:t xml:space="preserve">Policy </w:t>
      </w:r>
    </w:p>
    <w:p w:rsidR="00BB4DAE" w:rsidRPr="00425C72" w:rsidRDefault="00BB4DAE" w:rsidP="00425C72">
      <w:pPr>
        <w:pStyle w:val="ListParagraph"/>
        <w:numPr>
          <w:ilvl w:val="0"/>
          <w:numId w:val="7"/>
        </w:numPr>
        <w:autoSpaceDE w:val="0"/>
        <w:autoSpaceDN w:val="0"/>
        <w:adjustRightInd w:val="0"/>
        <w:spacing w:after="76"/>
        <w:jc w:val="both"/>
        <w:rPr>
          <w:rFonts w:ascii="Arial" w:hAnsi="Arial" w:cs="Arial"/>
          <w:color w:val="000000"/>
          <w:sz w:val="24"/>
          <w:szCs w:val="24"/>
        </w:rPr>
      </w:pPr>
      <w:r w:rsidRPr="00425C72">
        <w:rPr>
          <w:rFonts w:ascii="Arial" w:hAnsi="Arial" w:cs="Arial"/>
          <w:color w:val="000000"/>
          <w:sz w:val="24"/>
          <w:szCs w:val="24"/>
        </w:rPr>
        <w:t xml:space="preserve">Accessibility Plan </w:t>
      </w:r>
    </w:p>
    <w:p w:rsidR="00BB4DAE" w:rsidRPr="00425C72" w:rsidRDefault="00BB4DAE" w:rsidP="00425C72">
      <w:pPr>
        <w:pStyle w:val="ListParagraph"/>
        <w:numPr>
          <w:ilvl w:val="0"/>
          <w:numId w:val="7"/>
        </w:numPr>
        <w:autoSpaceDE w:val="0"/>
        <w:autoSpaceDN w:val="0"/>
        <w:adjustRightInd w:val="0"/>
        <w:spacing w:after="76"/>
        <w:jc w:val="both"/>
        <w:rPr>
          <w:rFonts w:ascii="Arial" w:hAnsi="Arial" w:cs="Arial"/>
          <w:color w:val="000000"/>
          <w:sz w:val="24"/>
          <w:szCs w:val="24"/>
        </w:rPr>
      </w:pPr>
      <w:r w:rsidRPr="00425C72">
        <w:rPr>
          <w:rFonts w:ascii="Arial" w:hAnsi="Arial" w:cs="Arial"/>
          <w:color w:val="000000"/>
          <w:sz w:val="24"/>
          <w:szCs w:val="24"/>
        </w:rPr>
        <w:t xml:space="preserve">Teachers Standards 2012 </w:t>
      </w:r>
    </w:p>
    <w:p w:rsidR="00BB4DAE" w:rsidRPr="00425C72" w:rsidRDefault="00BB4DAE" w:rsidP="00425C72">
      <w:pPr>
        <w:autoSpaceDE w:val="0"/>
        <w:autoSpaceDN w:val="0"/>
        <w:adjustRightInd w:val="0"/>
        <w:spacing w:after="0"/>
        <w:jc w:val="both"/>
        <w:rPr>
          <w:rFonts w:ascii="Arial" w:hAnsi="Arial" w:cs="Arial"/>
          <w:color w:val="000000"/>
          <w:sz w:val="24"/>
          <w:szCs w:val="24"/>
        </w:rPr>
      </w:pPr>
    </w:p>
    <w:p w:rsidR="00BB4DAE" w:rsidRPr="00425C72" w:rsidRDefault="00BB4DAE" w:rsidP="00425C72">
      <w:pPr>
        <w:autoSpaceDE w:val="0"/>
        <w:autoSpaceDN w:val="0"/>
        <w:adjustRightInd w:val="0"/>
        <w:spacing w:after="0"/>
        <w:jc w:val="both"/>
        <w:rPr>
          <w:rFonts w:ascii="Arial" w:hAnsi="Arial" w:cs="Arial"/>
          <w:color w:val="000000"/>
          <w:sz w:val="24"/>
          <w:szCs w:val="24"/>
        </w:rPr>
      </w:pPr>
      <w:r w:rsidRPr="00425C72">
        <w:rPr>
          <w:rFonts w:ascii="Arial" w:hAnsi="Arial" w:cs="Arial"/>
          <w:color w:val="000000"/>
          <w:sz w:val="24"/>
          <w:szCs w:val="24"/>
        </w:rPr>
        <w:lastRenderedPageBreak/>
        <w:t xml:space="preserve">This policy was created by the school’s SENCO with the SEN Governor in liaison with the SLT, all staff and parents of pupils with SEND. </w:t>
      </w:r>
    </w:p>
    <w:p w:rsidR="00BB4DAE" w:rsidRPr="00615D17" w:rsidRDefault="00BB4DAE" w:rsidP="00425C72">
      <w:pPr>
        <w:autoSpaceDE w:val="0"/>
        <w:autoSpaceDN w:val="0"/>
        <w:adjustRightInd w:val="0"/>
        <w:spacing w:after="0"/>
        <w:jc w:val="both"/>
        <w:rPr>
          <w:rFonts w:ascii="Arial" w:hAnsi="Arial" w:cs="Arial"/>
          <w:color w:val="000000"/>
          <w:sz w:val="24"/>
          <w:szCs w:val="24"/>
        </w:rPr>
      </w:pPr>
    </w:p>
    <w:p w:rsidR="003F1074" w:rsidRPr="005E4F6D" w:rsidRDefault="003F1074" w:rsidP="005E4F6D">
      <w:pPr>
        <w:autoSpaceDE w:val="0"/>
        <w:autoSpaceDN w:val="0"/>
        <w:adjustRightInd w:val="0"/>
        <w:spacing w:after="0" w:line="240" w:lineRule="auto"/>
        <w:jc w:val="both"/>
        <w:rPr>
          <w:rFonts w:ascii="Arial" w:hAnsi="Arial" w:cs="Arial"/>
          <w:sz w:val="28"/>
          <w:szCs w:val="24"/>
        </w:rPr>
      </w:pPr>
    </w:p>
    <w:p w:rsidR="005E4F6D" w:rsidRPr="005E4F6D" w:rsidRDefault="005E4F6D" w:rsidP="005E4F6D">
      <w:pPr>
        <w:spacing w:line="240" w:lineRule="auto"/>
        <w:jc w:val="both"/>
        <w:rPr>
          <w:rFonts w:ascii="Arial" w:hAnsi="Arial" w:cs="Arial"/>
          <w:sz w:val="24"/>
        </w:rPr>
      </w:pPr>
      <w:r w:rsidRPr="005E4F6D">
        <w:rPr>
          <w:rFonts w:ascii="Arial" w:hAnsi="Arial" w:cs="Arial"/>
          <w:sz w:val="24"/>
        </w:rPr>
        <w:t>This policy will be reviewed annually, unless circumstances dictate an earlier review.</w:t>
      </w:r>
    </w:p>
    <w:p w:rsidR="005E4F6D" w:rsidRDefault="005E4F6D" w:rsidP="005E4F6D">
      <w:pPr>
        <w:spacing w:line="240" w:lineRule="auto"/>
        <w:jc w:val="both"/>
        <w:rPr>
          <w:rFonts w:ascii="Arial" w:hAnsi="Arial" w:cs="Arial"/>
          <w:sz w:val="24"/>
        </w:rPr>
      </w:pPr>
    </w:p>
    <w:p w:rsidR="005E4F6D" w:rsidRPr="005E4F6D" w:rsidRDefault="005E4F6D" w:rsidP="005E4F6D">
      <w:pPr>
        <w:spacing w:line="240" w:lineRule="auto"/>
        <w:jc w:val="both"/>
        <w:rPr>
          <w:rFonts w:ascii="Arial" w:hAnsi="Arial" w:cs="Arial"/>
          <w:sz w:val="24"/>
        </w:rPr>
      </w:pPr>
      <w:r w:rsidRPr="005E4F6D">
        <w:rPr>
          <w:rFonts w:ascii="Arial" w:hAnsi="Arial" w:cs="Arial"/>
          <w:sz w:val="24"/>
        </w:rPr>
        <w:t xml:space="preserve">This policy was agreed by Governors on: </w:t>
      </w:r>
      <w:r w:rsidR="00686300">
        <w:rPr>
          <w:rFonts w:ascii="Arial" w:hAnsi="Arial" w:cs="Arial"/>
          <w:sz w:val="24"/>
        </w:rPr>
        <w:t>15</w:t>
      </w:r>
      <w:r w:rsidR="00BE26B1" w:rsidRPr="00BE26B1">
        <w:rPr>
          <w:rFonts w:ascii="Arial" w:hAnsi="Arial" w:cs="Arial"/>
          <w:sz w:val="24"/>
          <w:vertAlign w:val="superscript"/>
        </w:rPr>
        <w:t>th</w:t>
      </w:r>
      <w:r w:rsidR="00DF6559">
        <w:rPr>
          <w:rFonts w:ascii="Arial" w:hAnsi="Arial" w:cs="Arial"/>
          <w:sz w:val="24"/>
        </w:rPr>
        <w:t xml:space="preserve"> January </w:t>
      </w:r>
      <w:r w:rsidR="00686300">
        <w:rPr>
          <w:rFonts w:ascii="Arial" w:hAnsi="Arial" w:cs="Arial"/>
          <w:sz w:val="24"/>
        </w:rPr>
        <w:t>201</w:t>
      </w:r>
      <w:r w:rsidR="00DF6559">
        <w:rPr>
          <w:rFonts w:ascii="Arial" w:hAnsi="Arial" w:cs="Arial"/>
          <w:sz w:val="24"/>
        </w:rPr>
        <w:t>9</w:t>
      </w:r>
    </w:p>
    <w:p w:rsidR="005E4F6D" w:rsidRPr="005E4F6D" w:rsidRDefault="005E4F6D" w:rsidP="005E4F6D">
      <w:pPr>
        <w:spacing w:line="240" w:lineRule="auto"/>
        <w:jc w:val="both"/>
        <w:rPr>
          <w:rFonts w:ascii="Arial" w:hAnsi="Arial" w:cs="Arial"/>
          <w:sz w:val="24"/>
        </w:rPr>
      </w:pPr>
      <w:r w:rsidRPr="005E4F6D">
        <w:rPr>
          <w:rFonts w:ascii="Arial" w:hAnsi="Arial" w:cs="Arial"/>
          <w:sz w:val="24"/>
        </w:rPr>
        <w:t xml:space="preserve">Due for Renewal:  </w:t>
      </w:r>
      <w:r w:rsidR="00DF6559">
        <w:rPr>
          <w:rFonts w:ascii="Arial" w:hAnsi="Arial" w:cs="Arial"/>
          <w:sz w:val="24"/>
        </w:rPr>
        <w:t>January 20</w:t>
      </w:r>
      <w:r w:rsidR="00CF4078">
        <w:rPr>
          <w:rFonts w:ascii="Arial" w:hAnsi="Arial" w:cs="Arial"/>
          <w:sz w:val="24"/>
        </w:rPr>
        <w:t>20</w:t>
      </w: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bookmarkStart w:id="0" w:name="_GoBack"/>
      <w:bookmarkEnd w:id="0"/>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Default="004F4BD1" w:rsidP="00425C72">
      <w:pPr>
        <w:autoSpaceDE w:val="0"/>
        <w:autoSpaceDN w:val="0"/>
        <w:adjustRightInd w:val="0"/>
        <w:spacing w:after="0"/>
        <w:jc w:val="both"/>
        <w:rPr>
          <w:rFonts w:ascii="Arial" w:hAnsi="Arial" w:cs="Arial"/>
          <w:sz w:val="24"/>
          <w:szCs w:val="24"/>
        </w:rPr>
      </w:pPr>
    </w:p>
    <w:p w:rsidR="00DF6559" w:rsidRDefault="00DF6559" w:rsidP="00425C72">
      <w:pPr>
        <w:autoSpaceDE w:val="0"/>
        <w:autoSpaceDN w:val="0"/>
        <w:adjustRightInd w:val="0"/>
        <w:spacing w:after="0"/>
        <w:jc w:val="both"/>
        <w:rPr>
          <w:rFonts w:ascii="Arial" w:hAnsi="Arial" w:cs="Arial"/>
          <w:sz w:val="24"/>
          <w:szCs w:val="24"/>
        </w:rPr>
      </w:pPr>
    </w:p>
    <w:p w:rsidR="00DF6559" w:rsidRDefault="00DF6559" w:rsidP="00425C72">
      <w:pPr>
        <w:autoSpaceDE w:val="0"/>
        <w:autoSpaceDN w:val="0"/>
        <w:adjustRightInd w:val="0"/>
        <w:spacing w:after="0"/>
        <w:jc w:val="both"/>
        <w:rPr>
          <w:rFonts w:ascii="Arial" w:hAnsi="Arial" w:cs="Arial"/>
          <w:sz w:val="24"/>
          <w:szCs w:val="24"/>
        </w:rPr>
      </w:pPr>
    </w:p>
    <w:p w:rsidR="00DF6559" w:rsidRDefault="00DF6559" w:rsidP="00425C72">
      <w:pPr>
        <w:autoSpaceDE w:val="0"/>
        <w:autoSpaceDN w:val="0"/>
        <w:adjustRightInd w:val="0"/>
        <w:spacing w:after="0"/>
        <w:jc w:val="both"/>
        <w:rPr>
          <w:rFonts w:ascii="Arial" w:hAnsi="Arial" w:cs="Arial"/>
          <w:sz w:val="24"/>
          <w:szCs w:val="24"/>
        </w:rPr>
      </w:pPr>
    </w:p>
    <w:p w:rsidR="00DF6559" w:rsidRDefault="00DF6559" w:rsidP="00425C72">
      <w:pPr>
        <w:autoSpaceDE w:val="0"/>
        <w:autoSpaceDN w:val="0"/>
        <w:adjustRightInd w:val="0"/>
        <w:spacing w:after="0"/>
        <w:jc w:val="both"/>
        <w:rPr>
          <w:rFonts w:ascii="Arial" w:hAnsi="Arial" w:cs="Arial"/>
          <w:sz w:val="24"/>
          <w:szCs w:val="24"/>
        </w:rPr>
      </w:pPr>
    </w:p>
    <w:p w:rsidR="00DF6559" w:rsidRDefault="00DF6559" w:rsidP="00425C72">
      <w:pPr>
        <w:autoSpaceDE w:val="0"/>
        <w:autoSpaceDN w:val="0"/>
        <w:adjustRightInd w:val="0"/>
        <w:spacing w:after="0"/>
        <w:jc w:val="both"/>
        <w:rPr>
          <w:rFonts w:ascii="Arial" w:hAnsi="Arial" w:cs="Arial"/>
          <w:sz w:val="24"/>
          <w:szCs w:val="24"/>
        </w:rPr>
      </w:pPr>
    </w:p>
    <w:p w:rsidR="00DF6559" w:rsidRDefault="00DF6559" w:rsidP="00425C72">
      <w:pPr>
        <w:autoSpaceDE w:val="0"/>
        <w:autoSpaceDN w:val="0"/>
        <w:adjustRightInd w:val="0"/>
        <w:spacing w:after="0"/>
        <w:jc w:val="both"/>
        <w:rPr>
          <w:rFonts w:ascii="Arial" w:hAnsi="Arial" w:cs="Arial"/>
          <w:sz w:val="24"/>
          <w:szCs w:val="24"/>
        </w:rPr>
      </w:pPr>
    </w:p>
    <w:p w:rsidR="00DF6559" w:rsidRPr="00425C72" w:rsidRDefault="00DF6559"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5E4F6D" w:rsidP="00425C72">
      <w:pPr>
        <w:autoSpaceDE w:val="0"/>
        <w:autoSpaceDN w:val="0"/>
        <w:adjustRightInd w:val="0"/>
        <w:spacing w:after="0"/>
        <w:jc w:val="center"/>
        <w:rPr>
          <w:rFonts w:ascii="Arial" w:hAnsi="Arial" w:cs="Arial"/>
          <w:b/>
          <w:sz w:val="24"/>
          <w:szCs w:val="24"/>
        </w:rPr>
      </w:pPr>
      <w:r>
        <w:rPr>
          <w:rFonts w:ascii="Arial" w:hAnsi="Arial" w:cs="Arial"/>
          <w:b/>
          <w:sz w:val="24"/>
          <w:szCs w:val="24"/>
        </w:rPr>
        <w:lastRenderedPageBreak/>
        <w:t>A</w:t>
      </w:r>
      <w:r w:rsidR="004F4BD1" w:rsidRPr="00425C72">
        <w:rPr>
          <w:rFonts w:ascii="Arial" w:hAnsi="Arial" w:cs="Arial"/>
          <w:b/>
          <w:sz w:val="24"/>
          <w:szCs w:val="24"/>
        </w:rPr>
        <w:t>PPENDIX ONE</w:t>
      </w:r>
    </w:p>
    <w:p w:rsidR="004F4BD1" w:rsidRPr="00425C72" w:rsidRDefault="004F4BD1" w:rsidP="00425C72">
      <w:pPr>
        <w:autoSpaceDE w:val="0"/>
        <w:autoSpaceDN w:val="0"/>
        <w:adjustRightInd w:val="0"/>
        <w:spacing w:after="0"/>
        <w:jc w:val="both"/>
        <w:rPr>
          <w:rFonts w:ascii="Arial" w:hAnsi="Arial" w:cs="Arial"/>
          <w:sz w:val="24"/>
          <w:szCs w:val="24"/>
        </w:rPr>
      </w:pPr>
    </w:p>
    <w:p w:rsidR="004F4BD1" w:rsidRPr="00425C72" w:rsidRDefault="004F4BD1" w:rsidP="00425C72">
      <w:pPr>
        <w:autoSpaceDE w:val="0"/>
        <w:autoSpaceDN w:val="0"/>
        <w:adjustRightInd w:val="0"/>
        <w:spacing w:after="0"/>
        <w:jc w:val="both"/>
        <w:rPr>
          <w:rFonts w:ascii="Arial" w:hAnsi="Arial" w:cs="Arial"/>
          <w:sz w:val="24"/>
          <w:szCs w:val="24"/>
        </w:rPr>
      </w:pPr>
      <w:r w:rsidRPr="00425C72">
        <w:rPr>
          <w:rFonts w:ascii="Arial" w:hAnsi="Arial" w:cs="Arial"/>
          <w:noProof/>
          <w:sz w:val="24"/>
          <w:szCs w:val="24"/>
          <w:lang w:eastAsia="en-GB"/>
        </w:rPr>
        <w:drawing>
          <wp:anchor distT="0" distB="0" distL="114300" distR="114300" simplePos="0" relativeHeight="251658240" behindDoc="1" locked="0" layoutInCell="1" allowOverlap="1" wp14:anchorId="080E54B8" wp14:editId="28D4C560">
            <wp:simplePos x="0" y="0"/>
            <wp:positionH relativeFrom="column">
              <wp:posOffset>-123825</wp:posOffset>
            </wp:positionH>
            <wp:positionV relativeFrom="paragraph">
              <wp:posOffset>81915</wp:posOffset>
            </wp:positionV>
            <wp:extent cx="6858000" cy="7981950"/>
            <wp:effectExtent l="0" t="0" r="0" b="0"/>
            <wp:wrapTight wrapText="bothSides">
              <wp:wrapPolygon edited="0">
                <wp:start x="0" y="0"/>
                <wp:lineTo x="0" y="21548"/>
                <wp:lineTo x="21540" y="21548"/>
                <wp:lineTo x="215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858000" cy="7981950"/>
                    </a:xfrm>
                    <a:prstGeom prst="rect">
                      <a:avLst/>
                    </a:prstGeom>
                  </pic:spPr>
                </pic:pic>
              </a:graphicData>
            </a:graphic>
            <wp14:sizeRelH relativeFrom="page">
              <wp14:pctWidth>0</wp14:pctWidth>
            </wp14:sizeRelH>
            <wp14:sizeRelV relativeFrom="page">
              <wp14:pctHeight>0</wp14:pctHeight>
            </wp14:sizeRelV>
          </wp:anchor>
        </w:drawing>
      </w:r>
    </w:p>
    <w:p w:rsidR="004F4BD1" w:rsidRPr="00425C72" w:rsidRDefault="004F4BD1" w:rsidP="00425C72">
      <w:pPr>
        <w:autoSpaceDE w:val="0"/>
        <w:autoSpaceDN w:val="0"/>
        <w:adjustRightInd w:val="0"/>
        <w:spacing w:after="0"/>
        <w:jc w:val="both"/>
        <w:rPr>
          <w:rFonts w:ascii="Arial" w:hAnsi="Arial" w:cs="Arial"/>
          <w:sz w:val="24"/>
          <w:szCs w:val="24"/>
        </w:rPr>
      </w:pPr>
    </w:p>
    <w:p w:rsidR="006675FA" w:rsidRPr="00425C72" w:rsidRDefault="00425C72" w:rsidP="00425C72">
      <w:pPr>
        <w:autoSpaceDE w:val="0"/>
        <w:autoSpaceDN w:val="0"/>
        <w:adjustRightInd w:val="0"/>
        <w:spacing w:after="0"/>
        <w:jc w:val="both"/>
        <w:rPr>
          <w:rFonts w:ascii="Arial" w:hAnsi="Arial" w:cs="Arial"/>
          <w:b/>
          <w:sz w:val="24"/>
          <w:szCs w:val="24"/>
        </w:rPr>
      </w:pPr>
      <w:r w:rsidRPr="00425C72">
        <w:rPr>
          <w:rFonts w:ascii="Arial" w:hAnsi="Arial" w:cs="Arial"/>
          <w:b/>
          <w:sz w:val="24"/>
          <w:szCs w:val="24"/>
        </w:rPr>
        <w:t>Ref</w:t>
      </w:r>
      <w:r>
        <w:rPr>
          <w:rFonts w:ascii="Arial" w:hAnsi="Arial" w:cs="Arial"/>
          <w:b/>
          <w:sz w:val="24"/>
          <w:szCs w:val="24"/>
        </w:rPr>
        <w:t>erence</w:t>
      </w:r>
      <w:r w:rsidRPr="00425C72">
        <w:rPr>
          <w:rFonts w:ascii="Arial" w:hAnsi="Arial" w:cs="Arial"/>
          <w:b/>
          <w:sz w:val="24"/>
          <w:szCs w:val="24"/>
        </w:rPr>
        <w:t xml:space="preserve">: </w:t>
      </w:r>
      <w:r w:rsidRPr="00425C72">
        <w:rPr>
          <w:rFonts w:ascii="Arial" w:hAnsi="Arial" w:cs="Arial"/>
          <w:b/>
          <w:color w:val="000000"/>
          <w:sz w:val="24"/>
          <w:szCs w:val="24"/>
        </w:rPr>
        <w:t>SEND Code of Practice 0 – 25 (2014)</w:t>
      </w:r>
      <w:r>
        <w:rPr>
          <w:rFonts w:ascii="Arial" w:hAnsi="Arial" w:cs="Arial"/>
          <w:b/>
          <w:color w:val="000000"/>
          <w:sz w:val="24"/>
          <w:szCs w:val="24"/>
        </w:rPr>
        <w:t>, p154.</w:t>
      </w:r>
    </w:p>
    <w:sectPr w:rsidR="006675FA" w:rsidRPr="00425C72" w:rsidSect="005C579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C30" w:rsidRDefault="00F17C30" w:rsidP="00F17C30">
      <w:pPr>
        <w:spacing w:after="0" w:line="240" w:lineRule="auto"/>
      </w:pPr>
      <w:r>
        <w:separator/>
      </w:r>
    </w:p>
  </w:endnote>
  <w:endnote w:type="continuationSeparator" w:id="0">
    <w:p w:rsidR="00F17C30" w:rsidRDefault="00F17C30" w:rsidP="00F1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688" w:rsidRDefault="00D136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648476"/>
      <w:docPartObj>
        <w:docPartGallery w:val="Page Numbers (Bottom of Page)"/>
        <w:docPartUnique/>
      </w:docPartObj>
    </w:sdtPr>
    <w:sdtEndPr>
      <w:rPr>
        <w:noProof/>
      </w:rPr>
    </w:sdtEndPr>
    <w:sdtContent>
      <w:p w:rsidR="00913CD5" w:rsidRDefault="00913CD5">
        <w:pPr>
          <w:pStyle w:val="Footer"/>
          <w:jc w:val="center"/>
        </w:pPr>
        <w:r>
          <w:fldChar w:fldCharType="begin"/>
        </w:r>
        <w:r>
          <w:instrText xml:space="preserve"> PAGE   \* MERGEFORMAT </w:instrText>
        </w:r>
        <w:r>
          <w:fldChar w:fldCharType="separate"/>
        </w:r>
        <w:r w:rsidR="00CF4078">
          <w:rPr>
            <w:noProof/>
          </w:rPr>
          <w:t>13</w:t>
        </w:r>
        <w:r>
          <w:rPr>
            <w:noProof/>
          </w:rPr>
          <w:fldChar w:fldCharType="end"/>
        </w:r>
      </w:p>
    </w:sdtContent>
  </w:sdt>
  <w:p w:rsidR="00913CD5" w:rsidRDefault="00913C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688" w:rsidRDefault="00D13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C30" w:rsidRDefault="00F17C30" w:rsidP="00F17C30">
      <w:pPr>
        <w:spacing w:after="0" w:line="240" w:lineRule="auto"/>
      </w:pPr>
      <w:r>
        <w:separator/>
      </w:r>
    </w:p>
  </w:footnote>
  <w:footnote w:type="continuationSeparator" w:id="0">
    <w:p w:rsidR="00F17C30" w:rsidRDefault="00F17C30" w:rsidP="00F17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F8" w:rsidRDefault="00E30D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F8" w:rsidRDefault="00E30D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F8" w:rsidRDefault="00E30D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4BE6"/>
    <w:multiLevelType w:val="hybridMultilevel"/>
    <w:tmpl w:val="FC9A6A6C"/>
    <w:lvl w:ilvl="0" w:tplc="3022E7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4253E"/>
    <w:multiLevelType w:val="hybridMultilevel"/>
    <w:tmpl w:val="0B6EE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CE2536"/>
    <w:multiLevelType w:val="hybridMultilevel"/>
    <w:tmpl w:val="6590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22063"/>
    <w:multiLevelType w:val="hybridMultilevel"/>
    <w:tmpl w:val="236EA24E"/>
    <w:lvl w:ilvl="0" w:tplc="04090017">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363A1E"/>
    <w:multiLevelType w:val="hybridMultilevel"/>
    <w:tmpl w:val="B06C9D7A"/>
    <w:lvl w:ilvl="0" w:tplc="3022E7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E1E87"/>
    <w:multiLevelType w:val="hybridMultilevel"/>
    <w:tmpl w:val="C19AB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87C76"/>
    <w:multiLevelType w:val="hybridMultilevel"/>
    <w:tmpl w:val="2C2C1544"/>
    <w:lvl w:ilvl="0" w:tplc="3022E7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F22D49"/>
    <w:multiLevelType w:val="hybridMultilevel"/>
    <w:tmpl w:val="0B3A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A9599F"/>
    <w:multiLevelType w:val="hybridMultilevel"/>
    <w:tmpl w:val="EE32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529E9"/>
    <w:multiLevelType w:val="hybridMultilevel"/>
    <w:tmpl w:val="1450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4"/>
  </w:num>
  <w:num w:numId="5">
    <w:abstractNumId w:val="0"/>
  </w:num>
  <w:num w:numId="6">
    <w:abstractNumId w:val="6"/>
  </w:num>
  <w:num w:numId="7">
    <w:abstractNumId w:val="2"/>
  </w:num>
  <w:num w:numId="8">
    <w:abstractNumId w:val="8"/>
  </w:num>
  <w:num w:numId="9">
    <w:abstractNumId w:val="1"/>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30"/>
    <w:rsid w:val="00071685"/>
    <w:rsid w:val="00165B78"/>
    <w:rsid w:val="001854A8"/>
    <w:rsid w:val="00186780"/>
    <w:rsid w:val="001F10D7"/>
    <w:rsid w:val="002075B3"/>
    <w:rsid w:val="0025728C"/>
    <w:rsid w:val="002C2AC9"/>
    <w:rsid w:val="003F1074"/>
    <w:rsid w:val="00425C72"/>
    <w:rsid w:val="00467097"/>
    <w:rsid w:val="004F4BD1"/>
    <w:rsid w:val="005C579E"/>
    <w:rsid w:val="005E4F6D"/>
    <w:rsid w:val="005F3594"/>
    <w:rsid w:val="00615D17"/>
    <w:rsid w:val="006215DD"/>
    <w:rsid w:val="00625488"/>
    <w:rsid w:val="006675FA"/>
    <w:rsid w:val="006778B3"/>
    <w:rsid w:val="00686300"/>
    <w:rsid w:val="00720E49"/>
    <w:rsid w:val="007243E1"/>
    <w:rsid w:val="007C0AE7"/>
    <w:rsid w:val="007D0B0F"/>
    <w:rsid w:val="007D208D"/>
    <w:rsid w:val="007E2F76"/>
    <w:rsid w:val="00800A18"/>
    <w:rsid w:val="00820E16"/>
    <w:rsid w:val="00871B4D"/>
    <w:rsid w:val="00884410"/>
    <w:rsid w:val="008D2396"/>
    <w:rsid w:val="00906EFA"/>
    <w:rsid w:val="00913CD5"/>
    <w:rsid w:val="00916BE4"/>
    <w:rsid w:val="00932646"/>
    <w:rsid w:val="00936659"/>
    <w:rsid w:val="00A110F6"/>
    <w:rsid w:val="00B05353"/>
    <w:rsid w:val="00B517E3"/>
    <w:rsid w:val="00B62EAB"/>
    <w:rsid w:val="00B706FD"/>
    <w:rsid w:val="00BB4DAE"/>
    <w:rsid w:val="00BE26B1"/>
    <w:rsid w:val="00CE3701"/>
    <w:rsid w:val="00CF4078"/>
    <w:rsid w:val="00D13688"/>
    <w:rsid w:val="00D909DF"/>
    <w:rsid w:val="00DF6559"/>
    <w:rsid w:val="00E27D30"/>
    <w:rsid w:val="00E30DF8"/>
    <w:rsid w:val="00EA1C28"/>
    <w:rsid w:val="00F17C30"/>
    <w:rsid w:val="00F477A4"/>
    <w:rsid w:val="00F834B7"/>
    <w:rsid w:val="00FC2188"/>
    <w:rsid w:val="00FD13FA"/>
    <w:rsid w:val="00FE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15:docId w15:val="{A451059F-E288-4740-A835-2CA0C9AF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477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78B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25488"/>
    <w:pPr>
      <w:keepNext/>
      <w:spacing w:after="0" w:line="240" w:lineRule="auto"/>
      <w:jc w:val="center"/>
      <w:outlineLvl w:val="3"/>
    </w:pPr>
    <w:rPr>
      <w:rFonts w:ascii="Tahoma" w:eastAsia="Times New Roman" w:hAnsi="Tahoma" w:cs="Tahoma"/>
      <w:b/>
      <w:bCs/>
      <w:sz w:val="28"/>
      <w:szCs w:val="24"/>
      <w:u w:val="single"/>
    </w:rPr>
  </w:style>
  <w:style w:type="paragraph" w:styleId="Heading7">
    <w:name w:val="heading 7"/>
    <w:basedOn w:val="Normal"/>
    <w:next w:val="Normal"/>
    <w:link w:val="Heading7Char"/>
    <w:uiPriority w:val="9"/>
    <w:semiHidden/>
    <w:unhideWhenUsed/>
    <w:qFormat/>
    <w:rsid w:val="006778B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C30"/>
    <w:pPr>
      <w:ind w:left="720"/>
      <w:contextualSpacing/>
    </w:pPr>
  </w:style>
  <w:style w:type="paragraph" w:styleId="NoSpacing">
    <w:name w:val="No Spacing"/>
    <w:uiPriority w:val="1"/>
    <w:qFormat/>
    <w:rsid w:val="00F17C30"/>
    <w:pPr>
      <w:spacing w:after="0" w:line="240" w:lineRule="auto"/>
    </w:pPr>
  </w:style>
  <w:style w:type="paragraph" w:styleId="FootnoteText">
    <w:name w:val="footnote text"/>
    <w:basedOn w:val="Normal"/>
    <w:link w:val="FootnoteTextChar"/>
    <w:uiPriority w:val="99"/>
    <w:semiHidden/>
    <w:unhideWhenUsed/>
    <w:rsid w:val="00F17C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C30"/>
    <w:rPr>
      <w:sz w:val="20"/>
      <w:szCs w:val="20"/>
    </w:rPr>
  </w:style>
  <w:style w:type="character" w:styleId="FootnoteReference">
    <w:name w:val="footnote reference"/>
    <w:basedOn w:val="DefaultParagraphFont"/>
    <w:uiPriority w:val="99"/>
    <w:semiHidden/>
    <w:unhideWhenUsed/>
    <w:rsid w:val="00F17C30"/>
    <w:rPr>
      <w:vertAlign w:val="superscript"/>
    </w:rPr>
  </w:style>
  <w:style w:type="character" w:styleId="Strong">
    <w:name w:val="Strong"/>
    <w:basedOn w:val="DefaultParagraphFont"/>
    <w:qFormat/>
    <w:rsid w:val="00F17C30"/>
    <w:rPr>
      <w:b/>
      <w:bCs/>
    </w:rPr>
  </w:style>
  <w:style w:type="paragraph" w:customStyle="1" w:styleId="Default">
    <w:name w:val="Default"/>
    <w:rsid w:val="00FD13FA"/>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Default"/>
    <w:next w:val="Default"/>
    <w:link w:val="BodyText3Char"/>
    <w:uiPriority w:val="99"/>
    <w:rsid w:val="00625488"/>
    <w:rPr>
      <w:color w:val="auto"/>
    </w:rPr>
  </w:style>
  <w:style w:type="character" w:customStyle="1" w:styleId="BodyText3Char">
    <w:name w:val="Body Text 3 Char"/>
    <w:basedOn w:val="DefaultParagraphFont"/>
    <w:link w:val="BodyText3"/>
    <w:uiPriority w:val="99"/>
    <w:rsid w:val="00625488"/>
    <w:rPr>
      <w:rFonts w:ascii="Arial" w:hAnsi="Arial" w:cs="Arial"/>
      <w:sz w:val="24"/>
      <w:szCs w:val="24"/>
    </w:rPr>
  </w:style>
  <w:style w:type="paragraph" w:styleId="BodyText">
    <w:name w:val="Body Text"/>
    <w:basedOn w:val="Normal"/>
    <w:link w:val="BodyTextChar"/>
    <w:uiPriority w:val="99"/>
    <w:unhideWhenUsed/>
    <w:rsid w:val="00625488"/>
    <w:pPr>
      <w:spacing w:after="120"/>
    </w:pPr>
  </w:style>
  <w:style w:type="character" w:customStyle="1" w:styleId="BodyTextChar">
    <w:name w:val="Body Text Char"/>
    <w:basedOn w:val="DefaultParagraphFont"/>
    <w:link w:val="BodyText"/>
    <w:uiPriority w:val="99"/>
    <w:rsid w:val="00625488"/>
  </w:style>
  <w:style w:type="character" w:customStyle="1" w:styleId="Heading4Char">
    <w:name w:val="Heading 4 Char"/>
    <w:basedOn w:val="DefaultParagraphFont"/>
    <w:link w:val="Heading4"/>
    <w:rsid w:val="00625488"/>
    <w:rPr>
      <w:rFonts w:ascii="Tahoma" w:eastAsia="Times New Roman" w:hAnsi="Tahoma" w:cs="Tahoma"/>
      <w:b/>
      <w:bCs/>
      <w:sz w:val="28"/>
      <w:szCs w:val="24"/>
      <w:u w:val="single"/>
    </w:rPr>
  </w:style>
  <w:style w:type="character" w:customStyle="1" w:styleId="Heading2Char">
    <w:name w:val="Heading 2 Char"/>
    <w:basedOn w:val="DefaultParagraphFont"/>
    <w:link w:val="Heading2"/>
    <w:uiPriority w:val="9"/>
    <w:rsid w:val="00F477A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778B3"/>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6778B3"/>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6778B3"/>
    <w:pPr>
      <w:spacing w:after="120"/>
      <w:ind w:left="283"/>
    </w:pPr>
  </w:style>
  <w:style w:type="character" w:customStyle="1" w:styleId="BodyTextIndentChar">
    <w:name w:val="Body Text Indent Char"/>
    <w:basedOn w:val="DefaultParagraphFont"/>
    <w:link w:val="BodyTextIndent"/>
    <w:uiPriority w:val="99"/>
    <w:semiHidden/>
    <w:rsid w:val="006778B3"/>
  </w:style>
  <w:style w:type="paragraph" w:styleId="Header">
    <w:name w:val="header"/>
    <w:basedOn w:val="Normal"/>
    <w:link w:val="HeaderChar"/>
    <w:uiPriority w:val="99"/>
    <w:unhideWhenUsed/>
    <w:rsid w:val="00913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CD5"/>
  </w:style>
  <w:style w:type="paragraph" w:styleId="Footer">
    <w:name w:val="footer"/>
    <w:basedOn w:val="Normal"/>
    <w:link w:val="FooterChar"/>
    <w:uiPriority w:val="99"/>
    <w:unhideWhenUsed/>
    <w:rsid w:val="00913C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CD5"/>
  </w:style>
  <w:style w:type="paragraph" w:styleId="BalloonText">
    <w:name w:val="Balloon Text"/>
    <w:basedOn w:val="Normal"/>
    <w:link w:val="BalloonTextChar"/>
    <w:uiPriority w:val="99"/>
    <w:semiHidden/>
    <w:unhideWhenUsed/>
    <w:rsid w:val="00FC2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3F26-BD9E-40B7-9821-3E05F08C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4002</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26761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Offline</dc:creator>
  <cp:lastModifiedBy>Carlisle, Stacey</cp:lastModifiedBy>
  <cp:revision>7</cp:revision>
  <cp:lastPrinted>2019-01-21T15:28:00Z</cp:lastPrinted>
  <dcterms:created xsi:type="dcterms:W3CDTF">2018-08-02T09:02:00Z</dcterms:created>
  <dcterms:modified xsi:type="dcterms:W3CDTF">2019-01-21T15:30:00Z</dcterms:modified>
</cp:coreProperties>
</file>